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15"/>
        <w:tblW w:w="18848" w:type="dxa"/>
        <w:tblLook w:val="04A0" w:firstRow="1" w:lastRow="0" w:firstColumn="1" w:lastColumn="0" w:noHBand="0" w:noVBand="1"/>
      </w:tblPr>
      <w:tblGrid>
        <w:gridCol w:w="8075"/>
        <w:gridCol w:w="5954"/>
        <w:gridCol w:w="4819"/>
      </w:tblGrid>
      <w:tr w:rsidR="00EF2351" w:rsidRPr="007D0DBD" w14:paraId="54BD5445" w14:textId="00362592" w:rsidTr="00EF2351">
        <w:trPr>
          <w:trHeight w:val="624"/>
        </w:trPr>
        <w:tc>
          <w:tcPr>
            <w:tcW w:w="8075" w:type="dxa"/>
            <w:shd w:val="clear" w:color="auto" w:fill="auto"/>
          </w:tcPr>
          <w:p w14:paraId="7F8846E5" w14:textId="77777777" w:rsidR="006738B9" w:rsidRDefault="006738B9" w:rsidP="006738B9">
            <w:pPr>
              <w:jc w:val="center"/>
              <w:rPr>
                <w:b/>
                <w:bCs/>
                <w:lang w:val="en-US"/>
              </w:rPr>
            </w:pPr>
            <w:r>
              <w:rPr>
                <w:b/>
                <w:bCs/>
                <w:lang w:val="en-US"/>
              </w:rPr>
              <w:t xml:space="preserve">What We’ve Learned </w:t>
            </w:r>
          </w:p>
          <w:p w14:paraId="2A14AB51" w14:textId="77777777" w:rsidR="006738B9" w:rsidRDefault="006738B9" w:rsidP="006738B9">
            <w:pPr>
              <w:jc w:val="center"/>
              <w:rPr>
                <w:b/>
                <w:bCs/>
                <w:lang w:val="en-US"/>
              </w:rPr>
            </w:pPr>
            <w:r>
              <w:rPr>
                <w:b/>
                <w:bCs/>
                <w:lang w:val="en-US"/>
              </w:rPr>
              <w:t>Challenges Summary</w:t>
            </w:r>
          </w:p>
        </w:tc>
        <w:tc>
          <w:tcPr>
            <w:tcW w:w="5954" w:type="dxa"/>
          </w:tcPr>
          <w:p w14:paraId="75FCFA18" w14:textId="77777777" w:rsidR="006738B9" w:rsidRDefault="006738B9" w:rsidP="006738B9">
            <w:pPr>
              <w:jc w:val="center"/>
              <w:rPr>
                <w:b/>
                <w:bCs/>
                <w:lang w:val="en-US"/>
              </w:rPr>
            </w:pPr>
            <w:r>
              <w:rPr>
                <w:b/>
                <w:bCs/>
                <w:lang w:val="en-US"/>
              </w:rPr>
              <w:t>What we’ve learned</w:t>
            </w:r>
          </w:p>
          <w:p w14:paraId="0513695A" w14:textId="30FC4AEB" w:rsidR="006738B9" w:rsidRDefault="006738B9" w:rsidP="006738B9">
            <w:pPr>
              <w:jc w:val="center"/>
              <w:rPr>
                <w:b/>
                <w:bCs/>
                <w:lang w:val="en-US"/>
              </w:rPr>
            </w:pPr>
            <w:r>
              <w:rPr>
                <w:b/>
                <w:bCs/>
                <w:lang w:val="en-US"/>
              </w:rPr>
              <w:t>Strengths Summary</w:t>
            </w:r>
          </w:p>
        </w:tc>
        <w:tc>
          <w:tcPr>
            <w:tcW w:w="4819" w:type="dxa"/>
          </w:tcPr>
          <w:p w14:paraId="384BF601" w14:textId="044D1EA1" w:rsidR="006738B9" w:rsidRDefault="006738B9" w:rsidP="006738B9">
            <w:pPr>
              <w:jc w:val="center"/>
              <w:rPr>
                <w:b/>
                <w:bCs/>
                <w:lang w:val="en-US"/>
              </w:rPr>
            </w:pPr>
            <w:r w:rsidRPr="006738B9">
              <w:rPr>
                <w:b/>
                <w:bCs/>
                <w:lang w:val="en-US"/>
              </w:rPr>
              <w:t>Opportunities</w:t>
            </w:r>
          </w:p>
        </w:tc>
      </w:tr>
      <w:tr w:rsidR="006738B9" w:rsidRPr="007D0DBD" w14:paraId="62E4F1BB" w14:textId="55296565" w:rsidTr="00DA2B84">
        <w:trPr>
          <w:trHeight w:val="494"/>
        </w:trPr>
        <w:tc>
          <w:tcPr>
            <w:tcW w:w="18848" w:type="dxa"/>
            <w:gridSpan w:val="3"/>
            <w:shd w:val="clear" w:color="auto" w:fill="E2EFD9" w:themeFill="accent6" w:themeFillTint="33"/>
          </w:tcPr>
          <w:p w14:paraId="2F491B72" w14:textId="77777777" w:rsidR="006738B9" w:rsidRDefault="006738B9" w:rsidP="006738B9">
            <w:pPr>
              <w:jc w:val="center"/>
              <w:rPr>
                <w:b/>
                <w:bCs/>
                <w:lang w:val="en-US"/>
              </w:rPr>
            </w:pPr>
          </w:p>
          <w:p w14:paraId="3023C489" w14:textId="229024AB" w:rsidR="006738B9" w:rsidRDefault="006738B9" w:rsidP="006738B9">
            <w:pPr>
              <w:jc w:val="center"/>
              <w:rPr>
                <w:b/>
                <w:bCs/>
                <w:lang w:val="en-US"/>
              </w:rPr>
            </w:pPr>
            <w:r>
              <w:rPr>
                <w:b/>
                <w:bCs/>
                <w:lang w:val="en-US"/>
              </w:rPr>
              <w:t xml:space="preserve"> FOOD PRODUCTION</w:t>
            </w:r>
            <w:r w:rsidR="0084257A">
              <w:rPr>
                <w:b/>
                <w:bCs/>
                <w:lang w:val="en-US"/>
              </w:rPr>
              <w:t xml:space="preserve">,  </w:t>
            </w:r>
            <w:r>
              <w:rPr>
                <w:b/>
                <w:bCs/>
                <w:lang w:val="en-US"/>
              </w:rPr>
              <w:t>PROCESSING</w:t>
            </w:r>
            <w:r w:rsidR="0084257A">
              <w:rPr>
                <w:b/>
                <w:bCs/>
                <w:lang w:val="en-US"/>
              </w:rPr>
              <w:t xml:space="preserve"> AND DISTRIBUTION </w:t>
            </w:r>
          </w:p>
        </w:tc>
      </w:tr>
      <w:tr w:rsidR="00EF2351" w:rsidRPr="007D0DBD" w14:paraId="71570CF6" w14:textId="6737845F" w:rsidTr="00EF2351">
        <w:trPr>
          <w:trHeight w:val="4525"/>
        </w:trPr>
        <w:tc>
          <w:tcPr>
            <w:tcW w:w="8075" w:type="dxa"/>
            <w:shd w:val="clear" w:color="auto" w:fill="E2EFD9" w:themeFill="accent6" w:themeFillTint="33"/>
          </w:tcPr>
          <w:p w14:paraId="041A831B" w14:textId="34BD70B2" w:rsidR="006738B9" w:rsidRDefault="006738B9" w:rsidP="006738B9">
            <w:pPr>
              <w:rPr>
                <w:b/>
              </w:rPr>
            </w:pPr>
            <w:r>
              <w:rPr>
                <w:b/>
              </w:rPr>
              <w:t>There are challenges in keeping Local Food Local</w:t>
            </w:r>
          </w:p>
          <w:p w14:paraId="4CDEA50F" w14:textId="77777777" w:rsidR="006738B9" w:rsidRDefault="006738B9" w:rsidP="006738B9">
            <w:pPr>
              <w:rPr>
                <w:b/>
              </w:rPr>
            </w:pPr>
          </w:p>
          <w:p w14:paraId="5EA57A75" w14:textId="77777777" w:rsidR="006738B9" w:rsidRPr="00E475AB" w:rsidRDefault="006738B9" w:rsidP="006738B9">
            <w:pPr>
              <w:pStyle w:val="ListParagraph"/>
              <w:numPr>
                <w:ilvl w:val="0"/>
                <w:numId w:val="16"/>
              </w:numPr>
              <w:ind w:left="714" w:hanging="357"/>
              <w:rPr>
                <w:b/>
              </w:rPr>
            </w:pPr>
            <w:r w:rsidRPr="00746716">
              <w:rPr>
                <w:b/>
              </w:rPr>
              <w:t xml:space="preserve">Different standards required for foods grown in Canada verses what is imported. </w:t>
            </w:r>
            <w:r w:rsidRPr="00C6720E">
              <w:t>For example, some Countries</w:t>
            </w:r>
            <w:r w:rsidRPr="00746716">
              <w:rPr>
                <w:b/>
              </w:rPr>
              <w:t xml:space="preserve"> </w:t>
            </w:r>
            <w:r w:rsidRPr="00E05EDB">
              <w:t>do not have the requirement for growing practices and pesticide use.</w:t>
            </w:r>
            <w:r w:rsidRPr="00746716">
              <w:rPr>
                <w:b/>
              </w:rPr>
              <w:t xml:space="preserve"> </w:t>
            </w:r>
            <w:r w:rsidRPr="00746716">
              <w:rPr>
                <w:lang w:val="en-US"/>
              </w:rPr>
              <w:t>This makes Canadian products more expensive to produce.</w:t>
            </w:r>
          </w:p>
          <w:p w14:paraId="596D8AA8" w14:textId="77777777" w:rsidR="006738B9" w:rsidRDefault="006738B9" w:rsidP="006738B9">
            <w:pPr>
              <w:numPr>
                <w:ilvl w:val="0"/>
                <w:numId w:val="16"/>
              </w:numPr>
              <w:spacing w:after="160" w:line="259" w:lineRule="auto"/>
              <w:ind w:left="714" w:hanging="357"/>
              <w:contextualSpacing/>
              <w:rPr>
                <w:lang w:val="en-US"/>
              </w:rPr>
            </w:pPr>
            <w:r w:rsidRPr="00C6720E">
              <w:rPr>
                <w:lang w:val="en-US"/>
              </w:rPr>
              <w:t>D</w:t>
            </w:r>
            <w:r w:rsidRPr="00A635E5">
              <w:rPr>
                <w:lang w:val="en-US"/>
              </w:rPr>
              <w:t xml:space="preserve">uring local growing season, products can be imported and sold for less than what </w:t>
            </w:r>
            <w:r>
              <w:rPr>
                <w:lang w:val="en-US"/>
              </w:rPr>
              <w:t xml:space="preserve">Canadian </w:t>
            </w:r>
            <w:r w:rsidRPr="00A635E5">
              <w:rPr>
                <w:lang w:val="en-US"/>
              </w:rPr>
              <w:t xml:space="preserve">smaller farm operations can compete with.  </w:t>
            </w:r>
          </w:p>
          <w:p w14:paraId="18B944CB" w14:textId="40A01C61" w:rsidR="006738B9" w:rsidRDefault="006738B9" w:rsidP="006738B9">
            <w:pPr>
              <w:numPr>
                <w:ilvl w:val="0"/>
                <w:numId w:val="16"/>
              </w:numPr>
              <w:spacing w:after="160" w:line="259" w:lineRule="auto"/>
              <w:ind w:left="714" w:hanging="357"/>
              <w:contextualSpacing/>
              <w:rPr>
                <w:lang w:val="en-US"/>
              </w:rPr>
            </w:pPr>
            <w:r w:rsidRPr="00A635E5">
              <w:rPr>
                <w:lang w:val="en-US"/>
              </w:rPr>
              <w:t xml:space="preserve">Imported food can be cheaper because of their government’s subsidies and cost of operations. </w:t>
            </w:r>
          </w:p>
          <w:p w14:paraId="47FE2B07" w14:textId="79FAC476" w:rsidR="006738B9" w:rsidRDefault="006738B9" w:rsidP="006738B9">
            <w:pPr>
              <w:numPr>
                <w:ilvl w:val="0"/>
                <w:numId w:val="16"/>
              </w:numPr>
              <w:spacing w:after="160" w:line="259" w:lineRule="auto"/>
              <w:ind w:left="714" w:hanging="357"/>
              <w:contextualSpacing/>
              <w:rPr>
                <w:lang w:val="en-US"/>
              </w:rPr>
            </w:pPr>
            <w:r>
              <w:rPr>
                <w:lang w:val="en-US"/>
              </w:rPr>
              <w:t>Canadian exports are lucrative and appealing for farmers.</w:t>
            </w:r>
          </w:p>
          <w:p w14:paraId="282E76A2" w14:textId="77777777" w:rsidR="006738B9" w:rsidRDefault="006738B9" w:rsidP="006738B9">
            <w:pPr>
              <w:numPr>
                <w:ilvl w:val="0"/>
                <w:numId w:val="16"/>
              </w:numPr>
              <w:spacing w:after="160" w:line="259" w:lineRule="auto"/>
              <w:ind w:left="714" w:hanging="357"/>
              <w:contextualSpacing/>
              <w:rPr>
                <w:lang w:val="en-US"/>
              </w:rPr>
            </w:pPr>
            <w:r w:rsidRPr="0009555A">
              <w:rPr>
                <w:lang w:val="en-US"/>
              </w:rPr>
              <w:t>International trade obligation</w:t>
            </w:r>
            <w:r>
              <w:rPr>
                <w:lang w:val="en-US"/>
              </w:rPr>
              <w:t>s</w:t>
            </w:r>
            <w:r w:rsidRPr="0009555A">
              <w:rPr>
                <w:lang w:val="en-US"/>
              </w:rPr>
              <w:t xml:space="preserve"> have opened up and flooded the market with cheaper products.   </w:t>
            </w:r>
          </w:p>
          <w:p w14:paraId="785B0963" w14:textId="244FE5C5" w:rsidR="006738B9" w:rsidRDefault="006738B9" w:rsidP="006738B9">
            <w:pPr>
              <w:numPr>
                <w:ilvl w:val="0"/>
                <w:numId w:val="16"/>
              </w:numPr>
              <w:spacing w:after="160" w:line="259" w:lineRule="auto"/>
              <w:ind w:left="714" w:hanging="357"/>
              <w:contextualSpacing/>
              <w:rPr>
                <w:lang w:val="en-US"/>
              </w:rPr>
            </w:pPr>
            <w:r w:rsidRPr="0009555A">
              <w:rPr>
                <w:lang w:val="en-US"/>
              </w:rPr>
              <w:t xml:space="preserve">Food can be processed more cheaply elsewhere compared to Canada because of several factors including labour standards and wages. </w:t>
            </w:r>
          </w:p>
          <w:p w14:paraId="66657A96" w14:textId="77777777" w:rsidR="006738B9" w:rsidRPr="0009555A" w:rsidRDefault="006738B9" w:rsidP="006738B9">
            <w:pPr>
              <w:spacing w:after="160" w:line="259" w:lineRule="auto"/>
              <w:ind w:left="714"/>
              <w:contextualSpacing/>
              <w:rPr>
                <w:lang w:val="en-US"/>
              </w:rPr>
            </w:pPr>
          </w:p>
          <w:p w14:paraId="57841F23" w14:textId="604FEA36" w:rsidR="006738B9" w:rsidRPr="00C6720E" w:rsidRDefault="006738B9" w:rsidP="006738B9">
            <w:pPr>
              <w:spacing w:after="160" w:line="259" w:lineRule="auto"/>
              <w:rPr>
                <w:b/>
                <w:lang w:val="en-US"/>
              </w:rPr>
            </w:pPr>
            <w:r w:rsidRPr="00C6720E">
              <w:rPr>
                <w:b/>
                <w:lang w:val="en-US"/>
              </w:rPr>
              <w:t>Current system doe</w:t>
            </w:r>
            <w:r>
              <w:rPr>
                <w:b/>
                <w:lang w:val="en-US"/>
              </w:rPr>
              <w:t>s not support localized food system</w:t>
            </w:r>
          </w:p>
          <w:p w14:paraId="02AB6B71" w14:textId="771387E0" w:rsidR="006738B9" w:rsidRPr="00C6720E" w:rsidRDefault="006738B9" w:rsidP="006738B9">
            <w:pPr>
              <w:pStyle w:val="ListParagraph"/>
              <w:numPr>
                <w:ilvl w:val="0"/>
                <w:numId w:val="16"/>
              </w:numPr>
            </w:pPr>
            <w:r w:rsidRPr="00746716">
              <w:rPr>
                <w:b/>
                <w:bCs/>
                <w:lang w:val="en-US"/>
              </w:rPr>
              <w:t>Farmer/Processor Contracts:</w:t>
            </w:r>
            <w:r w:rsidRPr="00746716">
              <w:rPr>
                <w:bCs/>
                <w:lang w:val="en-US"/>
              </w:rPr>
              <w:t xml:space="preserve"> </w:t>
            </w:r>
            <w:r w:rsidRPr="00746716">
              <w:rPr>
                <w:lang w:val="en-US"/>
              </w:rPr>
              <w:t xml:space="preserve">Farmers are bound to contracts to meet quantity and quality requirements. After these numbers are met there are still some regulations on what they can do with the product or there </w:t>
            </w:r>
            <w:r>
              <w:rPr>
                <w:lang w:val="en-US"/>
              </w:rPr>
              <w:t xml:space="preserve">isn’t the time or man power to redirect the excess, so typical practice is plowing </w:t>
            </w:r>
          </w:p>
          <w:p w14:paraId="05458CD8" w14:textId="0BFCA176" w:rsidR="006738B9" w:rsidRPr="00E05EDB" w:rsidRDefault="006738B9" w:rsidP="006738B9">
            <w:pPr>
              <w:pStyle w:val="ListParagraph"/>
            </w:pPr>
            <w:r>
              <w:rPr>
                <w:lang w:val="en-US"/>
              </w:rPr>
              <w:t>the vegetables, grains or fruit into the ground.</w:t>
            </w:r>
            <w:r w:rsidRPr="00746716">
              <w:rPr>
                <w:lang w:val="en-US"/>
              </w:rPr>
              <w:t xml:space="preserve">  </w:t>
            </w:r>
          </w:p>
          <w:p w14:paraId="1C49775B" w14:textId="52916375" w:rsidR="006738B9" w:rsidRPr="00590769" w:rsidRDefault="006738B9" w:rsidP="006738B9">
            <w:pPr>
              <w:pStyle w:val="ListParagraph"/>
              <w:numPr>
                <w:ilvl w:val="0"/>
                <w:numId w:val="16"/>
              </w:numPr>
            </w:pPr>
            <w:r w:rsidRPr="00746716">
              <w:rPr>
                <w:b/>
                <w:bCs/>
                <w:lang w:val="en-US"/>
              </w:rPr>
              <w:t>Barriers for producers to get product into local grocery stores.</w:t>
            </w:r>
            <w:r w:rsidRPr="00746716">
              <w:rPr>
                <w:bCs/>
                <w:lang w:val="en-US"/>
              </w:rPr>
              <w:t xml:space="preserve"> </w:t>
            </w:r>
            <w:r>
              <w:rPr>
                <w:bCs/>
                <w:lang w:val="en-US"/>
              </w:rPr>
              <w:t xml:space="preserve"> Corporate purchasing policies make it difficult for farmers to provide local product. </w:t>
            </w:r>
            <w:r w:rsidRPr="00746716">
              <w:rPr>
                <w:lang w:val="en-US"/>
              </w:rPr>
              <w:t>This decision is not because of local store managers but corporate purchasing contracts. In the smaller grocery store chains or independent stores, there might be more flexibility with this.</w:t>
            </w:r>
          </w:p>
          <w:p w14:paraId="1B1682E1" w14:textId="0D7EB0E5" w:rsidR="006738B9" w:rsidRPr="007D6B13" w:rsidRDefault="006738B9" w:rsidP="006738B9">
            <w:pPr>
              <w:numPr>
                <w:ilvl w:val="0"/>
                <w:numId w:val="16"/>
              </w:numPr>
              <w:spacing w:after="160" w:line="259" w:lineRule="auto"/>
              <w:contextualSpacing/>
              <w:rPr>
                <w:lang w:val="en-US"/>
              </w:rPr>
            </w:pPr>
            <w:r w:rsidRPr="007D3AB4">
              <w:rPr>
                <w:b/>
                <w:bCs/>
                <w:lang w:val="en-US"/>
              </w:rPr>
              <w:t xml:space="preserve">Livestock:  </w:t>
            </w:r>
            <w:r w:rsidRPr="007D3AB4">
              <w:rPr>
                <w:bCs/>
                <w:lang w:val="en-US"/>
              </w:rPr>
              <w:t>Butchers selling meat can no longer slaughter livestock</w:t>
            </w:r>
            <w:r>
              <w:rPr>
                <w:bCs/>
                <w:lang w:val="en-US"/>
              </w:rPr>
              <w:t xml:space="preserve">. </w:t>
            </w:r>
            <w:r w:rsidRPr="007D3AB4">
              <w:rPr>
                <w:bCs/>
                <w:lang w:val="en-US"/>
              </w:rPr>
              <w:t>The livestock is sent to an abattoir and then returned to the butcher for processing which is an added step identified by local meat butchers.</w:t>
            </w:r>
            <w:r>
              <w:rPr>
                <w:bCs/>
                <w:lang w:val="en-US"/>
              </w:rPr>
              <w:t xml:space="preserve">  Current regulations make it difficult for small scale abattoirs to function to be financial viable.</w:t>
            </w:r>
            <w:r w:rsidRPr="007D3AB4">
              <w:rPr>
                <w:b/>
                <w:bCs/>
                <w:lang w:val="en-US"/>
              </w:rPr>
              <w:t xml:space="preserve">  </w:t>
            </w:r>
          </w:p>
          <w:p w14:paraId="420C4309" w14:textId="613EF3AE" w:rsidR="006738B9" w:rsidRPr="00E05EDB" w:rsidRDefault="006738B9" w:rsidP="006738B9">
            <w:pPr>
              <w:spacing w:after="160" w:line="259" w:lineRule="auto"/>
              <w:rPr>
                <w:b/>
              </w:rPr>
            </w:pPr>
            <w:r w:rsidRPr="00E05EDB">
              <w:rPr>
                <w:b/>
              </w:rPr>
              <w:t>We grow for the world!</w:t>
            </w:r>
          </w:p>
          <w:p w14:paraId="6B749904" w14:textId="72146C13" w:rsidR="006738B9" w:rsidRPr="00122485" w:rsidRDefault="006738B9" w:rsidP="006738B9">
            <w:pPr>
              <w:numPr>
                <w:ilvl w:val="0"/>
                <w:numId w:val="16"/>
              </w:numPr>
              <w:spacing w:after="160" w:line="259" w:lineRule="auto"/>
              <w:ind w:left="714" w:hanging="357"/>
              <w:contextualSpacing/>
              <w:rPr>
                <w:b/>
                <w:lang w:val="en-US"/>
              </w:rPr>
            </w:pPr>
            <w:r w:rsidRPr="0009555A">
              <w:rPr>
                <w:lang w:val="en-US"/>
              </w:rPr>
              <w:lastRenderedPageBreak/>
              <w:t>Farmers need larger markets because</w:t>
            </w:r>
            <w:r>
              <w:rPr>
                <w:lang w:val="en-US"/>
              </w:rPr>
              <w:t xml:space="preserve"> lots of food is grown here and too much product is produced to solely grow for CK.  </w:t>
            </w:r>
            <w:r w:rsidRPr="00122485">
              <w:rPr>
                <w:lang w:val="en-US"/>
              </w:rPr>
              <w:t xml:space="preserve"> </w:t>
            </w:r>
          </w:p>
          <w:p w14:paraId="731F2C1B" w14:textId="54AB7C77" w:rsidR="006738B9" w:rsidRDefault="006738B9" w:rsidP="006738B9">
            <w:pPr>
              <w:numPr>
                <w:ilvl w:val="0"/>
                <w:numId w:val="16"/>
              </w:numPr>
              <w:spacing w:after="160" w:line="259" w:lineRule="auto"/>
              <w:ind w:left="714" w:hanging="357"/>
              <w:contextualSpacing/>
              <w:rPr>
                <w:lang w:val="en-US"/>
              </w:rPr>
            </w:pPr>
            <w:r w:rsidRPr="00E21C19">
              <w:rPr>
                <w:lang w:val="en-US"/>
              </w:rPr>
              <w:t xml:space="preserve">Farmers </w:t>
            </w:r>
            <w:r>
              <w:rPr>
                <w:lang w:val="en-US"/>
              </w:rPr>
              <w:t xml:space="preserve">rely on </w:t>
            </w:r>
            <w:r w:rsidRPr="00E21C19">
              <w:rPr>
                <w:lang w:val="en-US"/>
              </w:rPr>
              <w:t>contracts with large corporate food and beverage companies</w:t>
            </w:r>
            <w:r>
              <w:rPr>
                <w:lang w:val="en-US"/>
              </w:rPr>
              <w:t>.  T</w:t>
            </w:r>
            <w:r w:rsidRPr="00E21C19">
              <w:rPr>
                <w:lang w:val="en-US"/>
              </w:rPr>
              <w:t xml:space="preserve">herefore; products </w:t>
            </w:r>
            <w:r>
              <w:rPr>
                <w:lang w:val="en-US"/>
              </w:rPr>
              <w:t xml:space="preserve">are </w:t>
            </w:r>
            <w:r w:rsidRPr="00E21C19">
              <w:rPr>
                <w:lang w:val="en-US"/>
              </w:rPr>
              <w:t>distributed to provincial/</w:t>
            </w:r>
            <w:r>
              <w:rPr>
                <w:lang w:val="en-US"/>
              </w:rPr>
              <w:t>national and international</w:t>
            </w:r>
            <w:r w:rsidRPr="00E21C19">
              <w:rPr>
                <w:lang w:val="en-US"/>
              </w:rPr>
              <w:t xml:space="preserve"> markets. This is</w:t>
            </w:r>
            <w:r>
              <w:rPr>
                <w:lang w:val="en-US"/>
              </w:rPr>
              <w:t xml:space="preserve"> required in order to be viable in current system.</w:t>
            </w:r>
          </w:p>
          <w:p w14:paraId="51D2C077" w14:textId="77777777" w:rsidR="006738B9" w:rsidRDefault="006738B9" w:rsidP="006738B9">
            <w:pPr>
              <w:spacing w:after="160" w:line="259" w:lineRule="auto"/>
              <w:ind w:left="714"/>
              <w:contextualSpacing/>
              <w:rPr>
                <w:lang w:val="en-US"/>
              </w:rPr>
            </w:pPr>
          </w:p>
          <w:p w14:paraId="0DEBF92E" w14:textId="77777777" w:rsidR="006738B9" w:rsidRDefault="006738B9" w:rsidP="006738B9">
            <w:pPr>
              <w:spacing w:after="160" w:line="259" w:lineRule="auto"/>
              <w:contextualSpacing/>
              <w:rPr>
                <w:b/>
                <w:lang w:val="en-US"/>
              </w:rPr>
            </w:pPr>
            <w:r w:rsidRPr="005A6EB9">
              <w:rPr>
                <w:b/>
                <w:lang w:val="en-US"/>
              </w:rPr>
              <w:t xml:space="preserve">We don’t plan </w:t>
            </w:r>
            <w:r>
              <w:rPr>
                <w:b/>
                <w:lang w:val="en-US"/>
              </w:rPr>
              <w:t xml:space="preserve">our spaces with </w:t>
            </w:r>
            <w:r w:rsidRPr="005A6EB9">
              <w:rPr>
                <w:b/>
                <w:lang w:val="en-US"/>
              </w:rPr>
              <w:t>food</w:t>
            </w:r>
            <w:r>
              <w:rPr>
                <w:b/>
                <w:lang w:val="en-US"/>
              </w:rPr>
              <w:t xml:space="preserve"> access in mind</w:t>
            </w:r>
            <w:r w:rsidRPr="005A6EB9">
              <w:rPr>
                <w:b/>
                <w:lang w:val="en-US"/>
              </w:rPr>
              <w:t xml:space="preserve">. </w:t>
            </w:r>
          </w:p>
          <w:p w14:paraId="44DB07C0" w14:textId="272E4277" w:rsidR="006738B9" w:rsidRPr="00FF6B10" w:rsidRDefault="006738B9" w:rsidP="006738B9">
            <w:pPr>
              <w:pStyle w:val="ListParagraph"/>
              <w:numPr>
                <w:ilvl w:val="0"/>
                <w:numId w:val="28"/>
              </w:numPr>
              <w:rPr>
                <w:lang w:val="en-US"/>
              </w:rPr>
            </w:pPr>
            <w:r w:rsidRPr="008074DC">
              <w:rPr>
                <w:lang w:val="en-US"/>
              </w:rPr>
              <w:t xml:space="preserve">Municipal planners </w:t>
            </w:r>
            <w:r>
              <w:rPr>
                <w:lang w:val="en-US"/>
              </w:rPr>
              <w:t xml:space="preserve">have started to </w:t>
            </w:r>
            <w:r w:rsidRPr="008074DC">
              <w:rPr>
                <w:lang w:val="en-US"/>
              </w:rPr>
              <w:t>integrate food and access w</w:t>
            </w:r>
            <w:r>
              <w:rPr>
                <w:lang w:val="en-US"/>
              </w:rPr>
              <w:t xml:space="preserve">hen designing land use policies and are open to new opportunities.  </w:t>
            </w:r>
          </w:p>
          <w:p w14:paraId="21C51D67" w14:textId="148319D4" w:rsidR="006738B9" w:rsidRPr="007F4CE8" w:rsidRDefault="006738B9" w:rsidP="006738B9">
            <w:pPr>
              <w:pStyle w:val="ListParagraph"/>
              <w:numPr>
                <w:ilvl w:val="0"/>
                <w:numId w:val="28"/>
              </w:numPr>
              <w:rPr>
                <w:lang w:val="en-US"/>
              </w:rPr>
            </w:pPr>
            <w:r w:rsidRPr="007F4CE8">
              <w:rPr>
                <w:lang w:val="en-US"/>
              </w:rPr>
              <w:t>Bylaws for development have limited focus on food access opportunities i.e. open space for community garden</w:t>
            </w:r>
            <w:r>
              <w:rPr>
                <w:lang w:val="en-US"/>
              </w:rPr>
              <w:t>s</w:t>
            </w:r>
            <w:r w:rsidRPr="007F4CE8">
              <w:rPr>
                <w:lang w:val="en-US"/>
              </w:rPr>
              <w:t xml:space="preserve">, connections to food retail   </w:t>
            </w:r>
          </w:p>
          <w:p w14:paraId="2205CB4A" w14:textId="77777777" w:rsidR="006738B9" w:rsidRDefault="006738B9" w:rsidP="006738B9">
            <w:pPr>
              <w:spacing w:after="160" w:line="259" w:lineRule="auto"/>
              <w:ind w:left="714"/>
              <w:contextualSpacing/>
              <w:rPr>
                <w:lang w:val="en-US"/>
              </w:rPr>
            </w:pPr>
          </w:p>
          <w:p w14:paraId="5354ABAD" w14:textId="77777777" w:rsidR="006738B9" w:rsidRPr="007F4CE8" w:rsidRDefault="006738B9" w:rsidP="006738B9">
            <w:pPr>
              <w:spacing w:after="160" w:line="259" w:lineRule="auto"/>
              <w:contextualSpacing/>
              <w:rPr>
                <w:b/>
                <w:lang w:val="en-US"/>
              </w:rPr>
            </w:pPr>
            <w:r w:rsidRPr="007F4CE8">
              <w:rPr>
                <w:b/>
                <w:bCs/>
                <w:lang w:val="en-US"/>
              </w:rPr>
              <w:t xml:space="preserve">Balancing urban development with preservation of land for agricultural purposes.  </w:t>
            </w:r>
          </w:p>
          <w:p w14:paraId="724AE4DC" w14:textId="77777777" w:rsidR="006738B9" w:rsidRPr="00FA28F4" w:rsidRDefault="006738B9" w:rsidP="006738B9">
            <w:pPr>
              <w:numPr>
                <w:ilvl w:val="0"/>
                <w:numId w:val="16"/>
              </w:numPr>
              <w:spacing w:after="160" w:line="259" w:lineRule="auto"/>
              <w:contextualSpacing/>
              <w:rPr>
                <w:lang w:val="en-US"/>
              </w:rPr>
            </w:pPr>
            <w:r w:rsidRPr="007F4CE8">
              <w:rPr>
                <w:lang w:val="en-US"/>
              </w:rPr>
              <w:t>Land protection policies for</w:t>
            </w:r>
            <w:r>
              <w:rPr>
                <w:lang w:val="en-US"/>
              </w:rPr>
              <w:t xml:space="preserve"> agriculture are needed to protect the industry.  </w:t>
            </w:r>
            <w:r>
              <w:rPr>
                <w:bCs/>
                <w:lang w:val="en-US"/>
              </w:rPr>
              <w:t>Wit</w:t>
            </w:r>
            <w:r w:rsidRPr="00FA28F4">
              <w:rPr>
                <w:bCs/>
                <w:lang w:val="en-US"/>
              </w:rPr>
              <w:t xml:space="preserve">h the current housing crisis </w:t>
            </w:r>
            <w:r>
              <w:rPr>
                <w:bCs/>
                <w:lang w:val="en-US"/>
              </w:rPr>
              <w:t xml:space="preserve">and plans for new developments, this </w:t>
            </w:r>
            <w:r w:rsidRPr="00FA28F4">
              <w:rPr>
                <w:bCs/>
                <w:lang w:val="en-US"/>
              </w:rPr>
              <w:t>is a potential risk for current land designation for agriculture.</w:t>
            </w:r>
          </w:p>
          <w:p w14:paraId="3E3AC408" w14:textId="77777777" w:rsidR="006738B9" w:rsidRDefault="006738B9" w:rsidP="006738B9">
            <w:pPr>
              <w:spacing w:after="160" w:line="259" w:lineRule="auto"/>
              <w:ind w:left="714"/>
              <w:contextualSpacing/>
              <w:rPr>
                <w:lang w:val="en-US"/>
              </w:rPr>
            </w:pPr>
          </w:p>
          <w:p w14:paraId="6F7F4756" w14:textId="297FF7C5" w:rsidR="006738B9" w:rsidRPr="00E05EDB" w:rsidRDefault="006738B9" w:rsidP="006738B9">
            <w:pPr>
              <w:spacing w:after="160" w:line="259" w:lineRule="auto"/>
              <w:rPr>
                <w:b/>
              </w:rPr>
            </w:pPr>
            <w:r>
              <w:rPr>
                <w:b/>
                <w:bCs/>
                <w:lang w:val="en-US"/>
              </w:rPr>
              <w:t>Less people are getting into farming</w:t>
            </w:r>
          </w:p>
          <w:p w14:paraId="7CC1E7F7" w14:textId="77777777" w:rsidR="006738B9" w:rsidRPr="00FF6B10" w:rsidRDefault="006738B9" w:rsidP="006738B9">
            <w:pPr>
              <w:numPr>
                <w:ilvl w:val="0"/>
                <w:numId w:val="16"/>
              </w:numPr>
              <w:spacing w:after="160" w:line="259" w:lineRule="auto"/>
              <w:ind w:left="714" w:hanging="357"/>
              <w:contextualSpacing/>
            </w:pPr>
            <w:r w:rsidRPr="00FF6B10">
              <w:rPr>
                <w:lang w:val="en-US"/>
              </w:rPr>
              <w:t>Costs of purchasing land and equipment is a barrier for new farmers (supports exists to help mitigate some of these costs).</w:t>
            </w:r>
          </w:p>
          <w:p w14:paraId="4540CC5E" w14:textId="02A1302D" w:rsidR="006738B9" w:rsidRPr="00AC53E9" w:rsidRDefault="006738B9" w:rsidP="006738B9">
            <w:pPr>
              <w:numPr>
                <w:ilvl w:val="0"/>
                <w:numId w:val="16"/>
              </w:numPr>
              <w:spacing w:after="160" w:line="259" w:lineRule="auto"/>
              <w:ind w:left="714" w:hanging="357"/>
              <w:contextualSpacing/>
            </w:pPr>
            <w:r w:rsidRPr="00FF6B10">
              <w:rPr>
                <w:bCs/>
                <w:lang w:val="en-US"/>
              </w:rPr>
              <w:t>New farmers</w:t>
            </w:r>
            <w:r w:rsidRPr="00FF6B10">
              <w:rPr>
                <w:b/>
                <w:bCs/>
                <w:lang w:val="en-US"/>
              </w:rPr>
              <w:t xml:space="preserve"> </w:t>
            </w:r>
            <w:r w:rsidRPr="00FF6B10">
              <w:rPr>
                <w:bCs/>
                <w:lang w:val="en-US"/>
              </w:rPr>
              <w:t>face barriers to receive loans from lenders to purchase land and to finance initial operational costs</w:t>
            </w:r>
            <w:r w:rsidRPr="00FF6B10">
              <w:rPr>
                <w:b/>
                <w:bCs/>
                <w:lang w:val="en-US"/>
              </w:rPr>
              <w:t>.</w:t>
            </w:r>
          </w:p>
          <w:p w14:paraId="61ED08EA" w14:textId="77777777" w:rsidR="006738B9" w:rsidRPr="00AC53E9" w:rsidRDefault="006738B9" w:rsidP="006738B9">
            <w:pPr>
              <w:numPr>
                <w:ilvl w:val="0"/>
                <w:numId w:val="16"/>
              </w:numPr>
              <w:spacing w:after="160" w:line="259" w:lineRule="auto"/>
              <w:ind w:left="714" w:hanging="357"/>
              <w:contextualSpacing/>
            </w:pPr>
            <w:r w:rsidRPr="00E05EDB">
              <w:rPr>
                <w:lang w:val="en-US"/>
              </w:rPr>
              <w:t xml:space="preserve">Farmers retire later, so </w:t>
            </w:r>
            <w:r>
              <w:rPr>
                <w:lang w:val="en-US"/>
              </w:rPr>
              <w:t xml:space="preserve">succession planning for </w:t>
            </w:r>
            <w:r w:rsidRPr="00E05EDB">
              <w:rPr>
                <w:lang w:val="en-US"/>
              </w:rPr>
              <w:t xml:space="preserve">children to take over farms </w:t>
            </w:r>
            <w:r>
              <w:rPr>
                <w:lang w:val="en-US"/>
              </w:rPr>
              <w:t xml:space="preserve">happens later requiring them to need a supplemental </w:t>
            </w:r>
            <w:r w:rsidRPr="00E05EDB">
              <w:rPr>
                <w:lang w:val="en-US"/>
              </w:rPr>
              <w:t xml:space="preserve">career until they can farm fulltime. </w:t>
            </w:r>
            <w:r>
              <w:rPr>
                <w:lang w:val="en-US"/>
              </w:rPr>
              <w:t xml:space="preserve"> </w:t>
            </w:r>
          </w:p>
          <w:p w14:paraId="5D7BEB59" w14:textId="77ACE61F" w:rsidR="006738B9" w:rsidRDefault="006738B9" w:rsidP="006738B9">
            <w:pPr>
              <w:numPr>
                <w:ilvl w:val="0"/>
                <w:numId w:val="16"/>
              </w:numPr>
              <w:spacing w:after="160" w:line="259" w:lineRule="auto"/>
              <w:ind w:left="714" w:hanging="357"/>
              <w:contextualSpacing/>
              <w:rPr>
                <w:lang w:val="en-US"/>
              </w:rPr>
            </w:pPr>
            <w:r>
              <w:rPr>
                <w:lang w:val="en-US"/>
              </w:rPr>
              <w:t>Members identified land cost and variation in cost across the Municipality as a barrier.</w:t>
            </w:r>
          </w:p>
          <w:p w14:paraId="5803C877" w14:textId="77777777" w:rsidR="006738B9" w:rsidRDefault="006738B9" w:rsidP="006738B9">
            <w:pPr>
              <w:spacing w:after="160" w:line="259" w:lineRule="auto"/>
              <w:contextualSpacing/>
              <w:rPr>
                <w:b/>
                <w:lang w:val="en-US"/>
              </w:rPr>
            </w:pPr>
          </w:p>
          <w:p w14:paraId="3F05302B" w14:textId="028F8C3E" w:rsidR="006738B9" w:rsidRPr="006A533E" w:rsidRDefault="006738B9" w:rsidP="006738B9">
            <w:pPr>
              <w:spacing w:after="160" w:line="259" w:lineRule="auto"/>
              <w:contextualSpacing/>
              <w:rPr>
                <w:b/>
                <w:lang w:val="en-US"/>
              </w:rPr>
            </w:pPr>
            <w:r>
              <w:rPr>
                <w:b/>
                <w:lang w:val="en-US"/>
              </w:rPr>
              <w:t>Farming is stressful business</w:t>
            </w:r>
          </w:p>
          <w:p w14:paraId="0F8F9081" w14:textId="77777777" w:rsidR="006738B9" w:rsidRPr="00B03A22" w:rsidRDefault="006738B9" w:rsidP="006738B9">
            <w:pPr>
              <w:numPr>
                <w:ilvl w:val="0"/>
                <w:numId w:val="16"/>
              </w:numPr>
              <w:spacing w:after="160" w:line="259" w:lineRule="auto"/>
              <w:ind w:left="714" w:hanging="357"/>
              <w:contextualSpacing/>
              <w:rPr>
                <w:b/>
                <w:lang w:val="en-US"/>
              </w:rPr>
            </w:pPr>
            <w:r w:rsidRPr="00E05EDB">
              <w:rPr>
                <w:lang w:val="en-US"/>
              </w:rPr>
              <w:t xml:space="preserve">Stress, anxiety, depression, emotional exhaustion and burnout are higher among farmers than other populations.   </w:t>
            </w:r>
          </w:p>
          <w:p w14:paraId="11A75425" w14:textId="4DEA359A" w:rsidR="006738B9" w:rsidRPr="00FF6B10" w:rsidRDefault="006738B9" w:rsidP="006738B9">
            <w:pPr>
              <w:numPr>
                <w:ilvl w:val="0"/>
                <w:numId w:val="16"/>
              </w:numPr>
              <w:spacing w:after="160" w:line="259" w:lineRule="auto"/>
              <w:ind w:left="714" w:hanging="357"/>
              <w:contextualSpacing/>
              <w:rPr>
                <w:b/>
                <w:lang w:val="en-US"/>
              </w:rPr>
            </w:pPr>
            <w:r>
              <w:rPr>
                <w:lang w:val="en-US"/>
              </w:rPr>
              <w:t xml:space="preserve">Tradition is a big part of farming- i.e. not being successful or losing a family farm would be catastrophic to the farmer and their family. </w:t>
            </w:r>
          </w:p>
          <w:p w14:paraId="2D1744BD" w14:textId="77777777" w:rsidR="006738B9" w:rsidRPr="00E05EDB" w:rsidRDefault="006738B9" w:rsidP="006738B9">
            <w:pPr>
              <w:spacing w:after="160" w:line="259" w:lineRule="auto"/>
              <w:ind w:left="714"/>
              <w:contextualSpacing/>
              <w:rPr>
                <w:b/>
                <w:lang w:val="en-US"/>
              </w:rPr>
            </w:pPr>
          </w:p>
          <w:p w14:paraId="5B53DA85" w14:textId="77777777" w:rsidR="006738B9" w:rsidRPr="00E05EDB" w:rsidRDefault="006738B9" w:rsidP="006738B9">
            <w:pPr>
              <w:spacing w:after="160" w:line="259" w:lineRule="auto"/>
              <w:rPr>
                <w:b/>
                <w:lang w:val="en-US"/>
              </w:rPr>
            </w:pPr>
            <w:r w:rsidRPr="00E05EDB">
              <w:rPr>
                <w:b/>
                <w:lang w:val="en-US"/>
              </w:rPr>
              <w:t xml:space="preserve">Climate Change </w:t>
            </w:r>
            <w:r>
              <w:rPr>
                <w:b/>
                <w:lang w:val="en-US"/>
              </w:rPr>
              <w:t>could impact types of foods grown</w:t>
            </w:r>
          </w:p>
          <w:p w14:paraId="3AF2FA4E" w14:textId="7A1E2558" w:rsidR="006738B9" w:rsidRDefault="006738B9" w:rsidP="006738B9">
            <w:pPr>
              <w:numPr>
                <w:ilvl w:val="0"/>
                <w:numId w:val="16"/>
              </w:numPr>
              <w:spacing w:after="160" w:line="259" w:lineRule="auto"/>
              <w:rPr>
                <w:lang w:val="en-US"/>
              </w:rPr>
            </w:pPr>
            <w:r w:rsidRPr="00E05EDB">
              <w:rPr>
                <w:lang w:val="en-US"/>
              </w:rPr>
              <w:lastRenderedPageBreak/>
              <w:t>Weather trends have historically been predictable however with threat of climate changes and increases in temperature, risk for change in weather pat</w:t>
            </w:r>
            <w:r>
              <w:rPr>
                <w:lang w:val="en-US"/>
              </w:rPr>
              <w:t xml:space="preserve">tern potentially impacts </w:t>
            </w:r>
            <w:r w:rsidRPr="00E05EDB">
              <w:rPr>
                <w:lang w:val="en-US"/>
              </w:rPr>
              <w:t>types of food grown in CK.</w:t>
            </w:r>
          </w:p>
          <w:p w14:paraId="718BA96A" w14:textId="3E3EE144" w:rsidR="006738B9" w:rsidRPr="00E05EDB" w:rsidRDefault="006738B9" w:rsidP="006738B9">
            <w:pPr>
              <w:numPr>
                <w:ilvl w:val="0"/>
                <w:numId w:val="16"/>
              </w:numPr>
              <w:spacing w:after="160" w:line="259" w:lineRule="auto"/>
              <w:rPr>
                <w:lang w:val="en-US"/>
              </w:rPr>
            </w:pPr>
            <w:r>
              <w:rPr>
                <w:lang w:val="en"/>
              </w:rPr>
              <w:t>This could lead to unpredictable crop yields, heat-wave livestock threats, pasture availability and pest and disease outbreaks.</w:t>
            </w:r>
          </w:p>
          <w:p w14:paraId="1450C5BF" w14:textId="77777777" w:rsidR="006738B9" w:rsidRPr="00DA2B84" w:rsidRDefault="006738B9" w:rsidP="006738B9">
            <w:pPr>
              <w:spacing w:after="160" w:line="259" w:lineRule="auto"/>
              <w:contextualSpacing/>
              <w:rPr>
                <w:b/>
                <w:lang w:val="en-US"/>
              </w:rPr>
            </w:pPr>
            <w:r w:rsidRPr="00DA2B84">
              <w:rPr>
                <w:b/>
                <w:lang w:val="en-US"/>
              </w:rPr>
              <w:t xml:space="preserve">Finding and keeping skilled employees is an issue for agriculture and commercial fisheries.  </w:t>
            </w:r>
          </w:p>
          <w:p w14:paraId="49AF5210" w14:textId="460EA8CE" w:rsidR="006738B9" w:rsidRPr="00DB63A4" w:rsidRDefault="006738B9" w:rsidP="006738B9">
            <w:pPr>
              <w:pStyle w:val="ListParagraph"/>
              <w:numPr>
                <w:ilvl w:val="0"/>
                <w:numId w:val="35"/>
              </w:numPr>
              <w:rPr>
                <w:lang w:val="en-US"/>
              </w:rPr>
            </w:pPr>
            <w:r>
              <w:rPr>
                <w:lang w:val="en-US"/>
              </w:rPr>
              <w:t xml:space="preserve">Due to the nature of the work as it </w:t>
            </w:r>
            <w:r w:rsidRPr="00DB63A4">
              <w:rPr>
                <w:lang w:val="en-US"/>
              </w:rPr>
              <w:t xml:space="preserve">is seasonal, </w:t>
            </w:r>
            <w:r>
              <w:rPr>
                <w:lang w:val="en-US"/>
              </w:rPr>
              <w:t xml:space="preserve">often has </w:t>
            </w:r>
            <w:r w:rsidRPr="00DB63A4">
              <w:rPr>
                <w:lang w:val="en-US"/>
              </w:rPr>
              <w:t>inconsistent hours, physi</w:t>
            </w:r>
            <w:r>
              <w:rPr>
                <w:lang w:val="en-US"/>
              </w:rPr>
              <w:t xml:space="preserve">cally demanding and is </w:t>
            </w:r>
            <w:r w:rsidR="00401643">
              <w:rPr>
                <w:lang w:val="en-US"/>
              </w:rPr>
              <w:t xml:space="preserve">typically </w:t>
            </w:r>
            <w:r w:rsidRPr="00DB63A4">
              <w:rPr>
                <w:lang w:val="en-US"/>
              </w:rPr>
              <w:t>minimum wage that many Canadians are not choosing this type of employment.</w:t>
            </w:r>
          </w:p>
          <w:p w14:paraId="65EBFEC9" w14:textId="1045BBDF" w:rsidR="006738B9" w:rsidRPr="00E05EDB" w:rsidRDefault="006738B9" w:rsidP="006738B9">
            <w:pPr>
              <w:numPr>
                <w:ilvl w:val="0"/>
                <w:numId w:val="16"/>
              </w:numPr>
              <w:spacing w:after="160" w:line="259" w:lineRule="auto"/>
              <w:ind w:left="714" w:hanging="357"/>
              <w:contextualSpacing/>
              <w:rPr>
                <w:lang w:val="en-US"/>
              </w:rPr>
            </w:pPr>
            <w:r w:rsidRPr="00E05EDB">
              <w:rPr>
                <w:lang w:val="en-US"/>
              </w:rPr>
              <w:t xml:space="preserve">Under current regulation, Famers can have a </w:t>
            </w:r>
            <w:r>
              <w:rPr>
                <w:lang w:val="en-US"/>
              </w:rPr>
              <w:t xml:space="preserve">proportion </w:t>
            </w:r>
            <w:r w:rsidRPr="00E05EDB">
              <w:rPr>
                <w:lang w:val="en-US"/>
              </w:rPr>
              <w:t>of migr</w:t>
            </w:r>
            <w:r>
              <w:rPr>
                <w:lang w:val="en-US"/>
              </w:rPr>
              <w:t xml:space="preserve">ant workers </w:t>
            </w:r>
          </w:p>
          <w:p w14:paraId="299A5018" w14:textId="77777777" w:rsidR="006738B9" w:rsidRPr="00576DA8" w:rsidRDefault="006738B9" w:rsidP="006738B9">
            <w:pPr>
              <w:numPr>
                <w:ilvl w:val="0"/>
                <w:numId w:val="16"/>
              </w:numPr>
              <w:spacing w:after="160" w:line="259" w:lineRule="auto"/>
              <w:ind w:left="714" w:hanging="357"/>
              <w:contextualSpacing/>
            </w:pPr>
            <w:r>
              <w:rPr>
                <w:lang w:val="en-US"/>
              </w:rPr>
              <w:t>C</w:t>
            </w:r>
            <w:r w:rsidRPr="00576DA8">
              <w:rPr>
                <w:lang w:val="en-US"/>
              </w:rPr>
              <w:t xml:space="preserve">ommercial fishing industry cannot utilize programs available to agricultural sector. </w:t>
            </w:r>
          </w:p>
          <w:p w14:paraId="1FFF71DA" w14:textId="31634875" w:rsidR="006738B9" w:rsidRDefault="006738B9" w:rsidP="006738B9">
            <w:pPr>
              <w:numPr>
                <w:ilvl w:val="0"/>
                <w:numId w:val="16"/>
              </w:numPr>
              <w:spacing w:after="160" w:line="259" w:lineRule="auto"/>
              <w:ind w:left="714" w:hanging="357"/>
              <w:contextualSpacing/>
            </w:pPr>
            <w:r w:rsidRPr="00E05EDB">
              <w:t xml:space="preserve">We have a people shortage, eventually technology will help to replace some of those jobs.  Businesses want to expand, </w:t>
            </w:r>
            <w:r>
              <w:t>however, they can’t because people aren’t choosing that area of employment.</w:t>
            </w:r>
          </w:p>
          <w:p w14:paraId="48DF779C" w14:textId="77777777" w:rsidR="006738B9" w:rsidRPr="00AC00E1" w:rsidRDefault="006738B9" w:rsidP="006738B9">
            <w:pPr>
              <w:spacing w:after="160" w:line="259" w:lineRule="auto"/>
              <w:ind w:left="714"/>
              <w:contextualSpacing/>
            </w:pPr>
          </w:p>
          <w:p w14:paraId="25BF7676" w14:textId="71370893" w:rsidR="006738B9" w:rsidRPr="0007018F" w:rsidRDefault="006738B9" w:rsidP="006738B9">
            <w:pPr>
              <w:spacing w:after="160" w:line="259" w:lineRule="auto"/>
              <w:rPr>
                <w:b/>
              </w:rPr>
            </w:pPr>
            <w:r w:rsidRPr="0007018F">
              <w:rPr>
                <w:b/>
              </w:rPr>
              <w:t>Food Processing</w:t>
            </w:r>
            <w:r w:rsidR="00FC4695">
              <w:rPr>
                <w:b/>
              </w:rPr>
              <w:t xml:space="preserve"> sector purchases majority of farm products and hard for small business to stay viable.</w:t>
            </w:r>
          </w:p>
          <w:p w14:paraId="3D306489" w14:textId="77777777" w:rsidR="006738B9" w:rsidRDefault="006738B9" w:rsidP="006738B9">
            <w:pPr>
              <w:numPr>
                <w:ilvl w:val="0"/>
                <w:numId w:val="16"/>
              </w:numPr>
              <w:spacing w:after="160" w:line="259" w:lineRule="auto"/>
              <w:contextualSpacing/>
              <w:rPr>
                <w:lang w:val="en-US"/>
              </w:rPr>
            </w:pPr>
            <w:r>
              <w:rPr>
                <w:lang w:val="en-US"/>
              </w:rPr>
              <w:t>65% of the farm products are purchased by Ontario’s food processing sector which limits the amount available for local distribution.</w:t>
            </w:r>
          </w:p>
          <w:p w14:paraId="048DA32E" w14:textId="77777777" w:rsidR="006738B9" w:rsidRPr="00B03A22" w:rsidRDefault="006738B9" w:rsidP="006738B9">
            <w:pPr>
              <w:numPr>
                <w:ilvl w:val="0"/>
                <w:numId w:val="16"/>
              </w:numPr>
              <w:spacing w:after="160" w:line="259" w:lineRule="auto"/>
              <w:ind w:left="714"/>
              <w:contextualSpacing/>
              <w:rPr>
                <w:b/>
              </w:rPr>
            </w:pPr>
            <w:r w:rsidRPr="006221E2">
              <w:rPr>
                <w:lang w:val="en-US"/>
              </w:rPr>
              <w:t xml:space="preserve">Many of the small processors </w:t>
            </w:r>
            <w:r>
              <w:rPr>
                <w:lang w:val="en-US"/>
              </w:rPr>
              <w:t xml:space="preserve">do not exist because it is not financially viable. </w:t>
            </w:r>
          </w:p>
        </w:tc>
        <w:tc>
          <w:tcPr>
            <w:tcW w:w="5954" w:type="dxa"/>
            <w:shd w:val="clear" w:color="auto" w:fill="E2EFD9" w:themeFill="accent6" w:themeFillTint="33"/>
          </w:tcPr>
          <w:p w14:paraId="3266F111" w14:textId="77777777" w:rsidR="006738B9" w:rsidRDefault="006738B9" w:rsidP="006738B9">
            <w:pPr>
              <w:rPr>
                <w:b/>
                <w:bCs/>
                <w:lang w:val="en-US"/>
              </w:rPr>
            </w:pPr>
          </w:p>
          <w:p w14:paraId="5B42FC44" w14:textId="3130A642" w:rsidR="006738B9" w:rsidRDefault="006738B9" w:rsidP="006738B9">
            <w:pPr>
              <w:rPr>
                <w:b/>
                <w:bCs/>
                <w:lang w:val="en-US"/>
              </w:rPr>
            </w:pPr>
            <w:r w:rsidRPr="00CB2295">
              <w:rPr>
                <w:b/>
                <w:bCs/>
                <w:lang w:val="en-US"/>
              </w:rPr>
              <w:t>CK is an agricultural community</w:t>
            </w:r>
          </w:p>
          <w:p w14:paraId="54A15CA0" w14:textId="77777777" w:rsidR="006738B9" w:rsidRDefault="006738B9" w:rsidP="006738B9">
            <w:pPr>
              <w:rPr>
                <w:b/>
                <w:bCs/>
                <w:lang w:val="en-US"/>
              </w:rPr>
            </w:pPr>
          </w:p>
          <w:p w14:paraId="287CE66B" w14:textId="77777777" w:rsidR="006738B9" w:rsidRDefault="006738B9" w:rsidP="006738B9">
            <w:pPr>
              <w:pStyle w:val="ListParagraph"/>
              <w:numPr>
                <w:ilvl w:val="0"/>
                <w:numId w:val="27"/>
              </w:numPr>
              <w:rPr>
                <w:bCs/>
                <w:lang w:val="en-US"/>
              </w:rPr>
            </w:pPr>
            <w:r w:rsidRPr="00CB2295">
              <w:rPr>
                <w:bCs/>
                <w:lang w:val="en-US"/>
              </w:rPr>
              <w:t>90% of</w:t>
            </w:r>
            <w:r>
              <w:rPr>
                <w:bCs/>
                <w:lang w:val="en-US"/>
              </w:rPr>
              <w:t xml:space="preserve"> CK</w:t>
            </w:r>
            <w:r w:rsidRPr="00CB2295">
              <w:rPr>
                <w:bCs/>
                <w:lang w:val="en-US"/>
              </w:rPr>
              <w:t xml:space="preserve"> land </w:t>
            </w:r>
            <w:r>
              <w:rPr>
                <w:bCs/>
                <w:lang w:val="en-US"/>
              </w:rPr>
              <w:t xml:space="preserve">is </w:t>
            </w:r>
            <w:r w:rsidRPr="00CB2295">
              <w:rPr>
                <w:bCs/>
                <w:lang w:val="en-US"/>
              </w:rPr>
              <w:t xml:space="preserve">dedicated to farming purposes and 340 acres of greenhouses.  This accounts for 4% of all Ontario farms and 9% of Ontario’s total greenhouse area.  </w:t>
            </w:r>
          </w:p>
          <w:p w14:paraId="57786EA4" w14:textId="77777777" w:rsidR="006738B9" w:rsidRPr="00CB2295" w:rsidRDefault="006738B9" w:rsidP="006738B9">
            <w:pPr>
              <w:pStyle w:val="ListParagraph"/>
              <w:numPr>
                <w:ilvl w:val="0"/>
                <w:numId w:val="27"/>
              </w:numPr>
              <w:rPr>
                <w:bCs/>
                <w:lang w:val="en-US"/>
              </w:rPr>
            </w:pPr>
            <w:r>
              <w:rPr>
                <w:bCs/>
                <w:lang w:val="en-US"/>
              </w:rPr>
              <w:t>CK has r</w:t>
            </w:r>
            <w:r w:rsidRPr="00CB2295">
              <w:rPr>
                <w:bCs/>
                <w:lang w:val="en-US"/>
              </w:rPr>
              <w:t>ich soil and prime growing conditions for a variety of crops.</w:t>
            </w:r>
          </w:p>
          <w:p w14:paraId="32930469" w14:textId="4DD6F0CF" w:rsidR="006738B9" w:rsidRPr="00655648" w:rsidRDefault="006738B9" w:rsidP="006738B9">
            <w:pPr>
              <w:pStyle w:val="ListParagraph"/>
              <w:numPr>
                <w:ilvl w:val="0"/>
                <w:numId w:val="27"/>
              </w:numPr>
              <w:rPr>
                <w:b/>
                <w:bCs/>
                <w:lang w:val="en-US"/>
              </w:rPr>
            </w:pPr>
            <w:r w:rsidRPr="00655648">
              <w:rPr>
                <w:b/>
                <w:bCs/>
                <w:lang w:val="en-US"/>
              </w:rPr>
              <w:t>The number of farms in CK remains stable.</w:t>
            </w:r>
            <w:r w:rsidRPr="00655648">
              <w:rPr>
                <w:bCs/>
                <w:lang w:val="en-US"/>
              </w:rPr>
              <w:t xml:space="preserve">  Despite a trend of fewer farms compar</w:t>
            </w:r>
            <w:r>
              <w:rPr>
                <w:bCs/>
                <w:lang w:val="en-US"/>
              </w:rPr>
              <w:t>e</w:t>
            </w:r>
            <w:r w:rsidRPr="00655648">
              <w:rPr>
                <w:bCs/>
                <w:lang w:val="en-US"/>
              </w:rPr>
              <w:t xml:space="preserve">d to ON. </w:t>
            </w:r>
          </w:p>
          <w:p w14:paraId="6B321B74" w14:textId="77777777" w:rsidR="006738B9" w:rsidRDefault="006738B9" w:rsidP="006738B9">
            <w:pPr>
              <w:pStyle w:val="ListParagraph"/>
              <w:numPr>
                <w:ilvl w:val="0"/>
                <w:numId w:val="27"/>
              </w:numPr>
              <w:rPr>
                <w:bCs/>
                <w:lang w:val="en-US"/>
              </w:rPr>
            </w:pPr>
            <w:r w:rsidRPr="00CB2295">
              <w:rPr>
                <w:b/>
                <w:bCs/>
                <w:lang w:val="en-US"/>
              </w:rPr>
              <w:t xml:space="preserve">We are experts in farming. </w:t>
            </w:r>
            <w:r w:rsidRPr="00CB2295">
              <w:rPr>
                <w:bCs/>
                <w:lang w:val="en-US"/>
              </w:rPr>
              <w:t>We have over 2000 farms with more than 70 different crops.  In Canada, we are number one producer for Brussel sprouts, cucumbers and tomatoes.  In Ontario, we are number one producer for green peas, quail</w:t>
            </w:r>
            <w:r>
              <w:rPr>
                <w:bCs/>
                <w:lang w:val="en-US"/>
              </w:rPr>
              <w:t xml:space="preserve"> and</w:t>
            </w:r>
            <w:r w:rsidRPr="00CB2295">
              <w:rPr>
                <w:bCs/>
                <w:lang w:val="en-US"/>
              </w:rPr>
              <w:t xml:space="preserve"> field peppers.</w:t>
            </w:r>
          </w:p>
          <w:p w14:paraId="7A15A3AC" w14:textId="325D601C" w:rsidR="006738B9" w:rsidRPr="003F3CAA" w:rsidRDefault="006738B9" w:rsidP="006738B9">
            <w:pPr>
              <w:pStyle w:val="ListParagraph"/>
              <w:numPr>
                <w:ilvl w:val="0"/>
                <w:numId w:val="27"/>
              </w:numPr>
              <w:rPr>
                <w:bCs/>
                <w:lang w:val="en-US"/>
              </w:rPr>
            </w:pPr>
            <w:r w:rsidRPr="00CB2295">
              <w:rPr>
                <w:b/>
                <w:bCs/>
                <w:lang w:val="en-US"/>
              </w:rPr>
              <w:t xml:space="preserve">Livestock </w:t>
            </w:r>
            <w:r>
              <w:rPr>
                <w:b/>
                <w:bCs/>
                <w:lang w:val="en-US"/>
              </w:rPr>
              <w:t>is processed locally and available in</w:t>
            </w:r>
            <w:r w:rsidRPr="00CB2295">
              <w:rPr>
                <w:b/>
                <w:bCs/>
                <w:lang w:val="en-US"/>
              </w:rPr>
              <w:t xml:space="preserve"> CK retail</w:t>
            </w:r>
            <w:r>
              <w:rPr>
                <w:b/>
                <w:bCs/>
                <w:lang w:val="en-US"/>
              </w:rPr>
              <w:t xml:space="preserve"> </w:t>
            </w:r>
            <w:r w:rsidRPr="00FF6B10">
              <w:rPr>
                <w:bCs/>
                <w:lang w:val="en-US"/>
              </w:rPr>
              <w:t>b</w:t>
            </w:r>
            <w:r>
              <w:rPr>
                <w:bCs/>
                <w:lang w:val="en-US"/>
              </w:rPr>
              <w:t xml:space="preserve">ecause we have a Provincially regulated abattoir. </w:t>
            </w:r>
            <w:r w:rsidRPr="00CB2295">
              <w:rPr>
                <w:bCs/>
                <w:lang w:val="en-US"/>
              </w:rPr>
              <w:t xml:space="preserve">Local meat products are more commonly available in small independent retailers. </w:t>
            </w:r>
          </w:p>
          <w:p w14:paraId="2B34F838" w14:textId="2F08978B" w:rsidR="006738B9" w:rsidRDefault="006738B9" w:rsidP="006738B9">
            <w:pPr>
              <w:pStyle w:val="ListParagraph"/>
              <w:numPr>
                <w:ilvl w:val="0"/>
                <w:numId w:val="27"/>
              </w:numPr>
              <w:rPr>
                <w:bCs/>
                <w:lang w:val="en-US"/>
              </w:rPr>
            </w:pPr>
            <w:r w:rsidRPr="00CB2295">
              <w:rPr>
                <w:b/>
                <w:bCs/>
                <w:lang w:val="en-US"/>
              </w:rPr>
              <w:t>Agricultural landscapes provide essential functions</w:t>
            </w:r>
            <w:r w:rsidRPr="00CB2295">
              <w:rPr>
                <w:bCs/>
                <w:lang w:val="en-US"/>
              </w:rPr>
              <w:t xml:space="preserve"> including air and water purification, wetland and watershed protection, wildlife habitat, recreation</w:t>
            </w:r>
            <w:r>
              <w:rPr>
                <w:bCs/>
                <w:lang w:val="en-US"/>
              </w:rPr>
              <w:t>, tourism</w:t>
            </w:r>
            <w:r w:rsidRPr="00CB2295">
              <w:rPr>
                <w:bCs/>
                <w:lang w:val="en-US"/>
              </w:rPr>
              <w:t xml:space="preserve"> and open space.</w:t>
            </w:r>
          </w:p>
          <w:p w14:paraId="77AA8B0E" w14:textId="4B05F2A6" w:rsidR="00DA2B84" w:rsidRPr="00DA2B84" w:rsidRDefault="00DA2B84" w:rsidP="00DA2B84">
            <w:pPr>
              <w:numPr>
                <w:ilvl w:val="0"/>
                <w:numId w:val="27"/>
              </w:numPr>
              <w:spacing w:after="160" w:line="259" w:lineRule="auto"/>
              <w:ind w:left="714" w:hanging="357"/>
              <w:contextualSpacing/>
              <w:rPr>
                <w:lang w:val="en-US"/>
              </w:rPr>
            </w:pPr>
            <w:r w:rsidRPr="00A44990">
              <w:rPr>
                <w:b/>
                <w:lang w:val="en-US"/>
              </w:rPr>
              <w:t>Contracts with large corporations</w:t>
            </w:r>
            <w:r w:rsidRPr="00A44990">
              <w:rPr>
                <w:lang w:val="en-US"/>
              </w:rPr>
              <w:t xml:space="preserve"> provides a guaranteed income for producers because the items are purchased at a specified price and quantity.  Many famers within this umbrella have scaled their farms to meet these larger product demands.  </w:t>
            </w:r>
          </w:p>
          <w:p w14:paraId="2A234434" w14:textId="77777777" w:rsidR="006738B9" w:rsidRPr="00D52D24" w:rsidRDefault="006738B9" w:rsidP="006738B9">
            <w:pPr>
              <w:rPr>
                <w:bCs/>
                <w:lang w:val="en-US"/>
              </w:rPr>
            </w:pPr>
          </w:p>
          <w:p w14:paraId="2F35D607" w14:textId="77777777" w:rsidR="00DA2B84" w:rsidRDefault="00DA2B84" w:rsidP="006738B9">
            <w:pPr>
              <w:rPr>
                <w:b/>
                <w:bCs/>
                <w:lang w:val="en-US"/>
              </w:rPr>
            </w:pPr>
          </w:p>
          <w:p w14:paraId="25FC39C9" w14:textId="79899C15" w:rsidR="006738B9" w:rsidRDefault="006738B9" w:rsidP="006738B9">
            <w:pPr>
              <w:rPr>
                <w:bCs/>
                <w:lang w:val="en-US"/>
              </w:rPr>
            </w:pPr>
            <w:r>
              <w:rPr>
                <w:b/>
                <w:bCs/>
                <w:lang w:val="en-US"/>
              </w:rPr>
              <w:t xml:space="preserve">Agriculture is significant </w:t>
            </w:r>
            <w:r w:rsidRPr="00CB2295">
              <w:rPr>
                <w:b/>
                <w:bCs/>
                <w:lang w:val="en-US"/>
              </w:rPr>
              <w:t>to our local economy.</w:t>
            </w:r>
            <w:r w:rsidRPr="00CB2295">
              <w:rPr>
                <w:bCs/>
                <w:lang w:val="en-US"/>
              </w:rPr>
              <w:t xml:space="preserve">  </w:t>
            </w:r>
          </w:p>
          <w:p w14:paraId="132B8148" w14:textId="77777777" w:rsidR="006738B9" w:rsidRDefault="006738B9" w:rsidP="006738B9">
            <w:pPr>
              <w:rPr>
                <w:bCs/>
                <w:lang w:val="en-US"/>
              </w:rPr>
            </w:pPr>
          </w:p>
          <w:p w14:paraId="5841A504" w14:textId="77777777" w:rsidR="006738B9" w:rsidRPr="00DD19F1" w:rsidRDefault="006738B9" w:rsidP="006738B9">
            <w:pPr>
              <w:pStyle w:val="ListParagraph"/>
              <w:numPr>
                <w:ilvl w:val="0"/>
                <w:numId w:val="27"/>
              </w:numPr>
              <w:rPr>
                <w:bCs/>
                <w:lang w:val="en-US"/>
              </w:rPr>
            </w:pPr>
            <w:r w:rsidRPr="00D52D24">
              <w:rPr>
                <w:bCs/>
                <w:lang w:val="en-US"/>
              </w:rPr>
              <w:lastRenderedPageBreak/>
              <w:t>Farming is responsible for 16 000 jobs in CK</w:t>
            </w:r>
            <w:r w:rsidRPr="00DD19F1">
              <w:rPr>
                <w:bCs/>
                <w:lang w:val="en-US"/>
              </w:rPr>
              <w:t xml:space="preserve">.  The agricultural industry accounts for $3 billion in economic activity every year. </w:t>
            </w:r>
          </w:p>
          <w:p w14:paraId="696471DA" w14:textId="77777777" w:rsidR="006738B9" w:rsidRDefault="006738B9" w:rsidP="006738B9">
            <w:pPr>
              <w:rPr>
                <w:bCs/>
                <w:lang w:val="en-US"/>
              </w:rPr>
            </w:pPr>
          </w:p>
          <w:p w14:paraId="4D70AB82" w14:textId="77777777" w:rsidR="006738B9" w:rsidRDefault="006738B9" w:rsidP="006738B9">
            <w:pPr>
              <w:rPr>
                <w:b/>
                <w:bCs/>
                <w:lang w:val="en-US"/>
              </w:rPr>
            </w:pPr>
            <w:r w:rsidRPr="00CB2295">
              <w:rPr>
                <w:b/>
                <w:bCs/>
                <w:lang w:val="en-US"/>
              </w:rPr>
              <w:t xml:space="preserve">Wheatley is home to the largest commercial fishing port in the World. </w:t>
            </w:r>
          </w:p>
          <w:p w14:paraId="767088F8" w14:textId="77777777" w:rsidR="006738B9" w:rsidRPr="00DD19F1" w:rsidRDefault="006738B9" w:rsidP="00DD19F1">
            <w:pPr>
              <w:rPr>
                <w:bCs/>
                <w:lang w:val="en-US"/>
              </w:rPr>
            </w:pPr>
          </w:p>
          <w:p w14:paraId="56437DC4" w14:textId="77777777" w:rsidR="006738B9" w:rsidRPr="00CB2295" w:rsidRDefault="006738B9" w:rsidP="006738B9">
            <w:pPr>
              <w:pStyle w:val="ListParagraph"/>
              <w:numPr>
                <w:ilvl w:val="0"/>
                <w:numId w:val="27"/>
              </w:numPr>
              <w:rPr>
                <w:bCs/>
                <w:lang w:val="en-US"/>
              </w:rPr>
            </w:pPr>
            <w:r w:rsidRPr="00CB2295">
              <w:rPr>
                <w:bCs/>
                <w:lang w:val="en-US"/>
              </w:rPr>
              <w:t xml:space="preserve">CK has over 75 commercial fishing licenses and several fish processing facilities.  </w:t>
            </w:r>
          </w:p>
          <w:p w14:paraId="0F3E1061" w14:textId="77777777" w:rsidR="006738B9" w:rsidRPr="00543036" w:rsidRDefault="006738B9" w:rsidP="006738B9">
            <w:pPr>
              <w:pStyle w:val="ListParagraph"/>
              <w:numPr>
                <w:ilvl w:val="0"/>
                <w:numId w:val="27"/>
              </w:numPr>
              <w:rPr>
                <w:bCs/>
                <w:lang w:val="en-US"/>
              </w:rPr>
            </w:pPr>
            <w:r w:rsidRPr="00543036">
              <w:rPr>
                <w:bCs/>
                <w:lang w:val="en-US"/>
              </w:rPr>
              <w:t>The industry has Marine Stewardship Council Certification</w:t>
            </w:r>
            <w:r>
              <w:rPr>
                <w:bCs/>
                <w:lang w:val="en-US"/>
              </w:rPr>
              <w:t xml:space="preserve"> which</w:t>
            </w:r>
            <w:r w:rsidRPr="00543036">
              <w:rPr>
                <w:bCs/>
                <w:lang w:val="en-US"/>
              </w:rPr>
              <w:t xml:space="preserve"> </w:t>
            </w:r>
            <w:r>
              <w:rPr>
                <w:bCs/>
                <w:lang w:val="en-US"/>
              </w:rPr>
              <w:t>is considered the gold standard for fishing practices.</w:t>
            </w:r>
          </w:p>
          <w:p w14:paraId="5B07096A" w14:textId="77777777" w:rsidR="006738B9" w:rsidRDefault="006738B9" w:rsidP="006738B9">
            <w:pPr>
              <w:rPr>
                <w:b/>
                <w:bCs/>
                <w:lang w:val="en-US"/>
              </w:rPr>
            </w:pPr>
          </w:p>
          <w:p w14:paraId="38011FD8" w14:textId="77777777" w:rsidR="006738B9" w:rsidRDefault="006738B9" w:rsidP="006738B9">
            <w:pPr>
              <w:rPr>
                <w:b/>
                <w:bCs/>
                <w:lang w:val="en-US"/>
              </w:rPr>
            </w:pPr>
            <w:r>
              <w:rPr>
                <w:b/>
                <w:bCs/>
                <w:lang w:val="en-US"/>
              </w:rPr>
              <w:t>CK offers garden plots to anyone interested in growing their own foods for free!</w:t>
            </w:r>
          </w:p>
          <w:p w14:paraId="1E2F705F" w14:textId="6D9739FB" w:rsidR="006738B9" w:rsidRPr="00D52D24" w:rsidRDefault="006738B9" w:rsidP="006738B9">
            <w:pPr>
              <w:pStyle w:val="ListParagraph"/>
              <w:numPr>
                <w:ilvl w:val="0"/>
                <w:numId w:val="27"/>
              </w:numPr>
              <w:rPr>
                <w:bCs/>
                <w:lang w:val="en-US"/>
              </w:rPr>
            </w:pPr>
            <w:r>
              <w:rPr>
                <w:bCs/>
                <w:lang w:val="en-US"/>
              </w:rPr>
              <w:t xml:space="preserve">CK </w:t>
            </w:r>
            <w:r w:rsidRPr="00D52D24">
              <w:rPr>
                <w:bCs/>
                <w:lang w:val="en-US"/>
              </w:rPr>
              <w:t>has 9 community gardens and 24 school gardens.  Community gardens are available free to anyone who is interested in growing their own produce in individual or small group plots.</w:t>
            </w:r>
          </w:p>
          <w:p w14:paraId="1CF6AA41" w14:textId="77777777" w:rsidR="006738B9" w:rsidRDefault="006738B9" w:rsidP="006738B9">
            <w:pPr>
              <w:rPr>
                <w:bCs/>
                <w:lang w:val="en-US"/>
              </w:rPr>
            </w:pPr>
          </w:p>
          <w:p w14:paraId="3DEE4CDD" w14:textId="5D9834CA" w:rsidR="006738B9" w:rsidRDefault="006738B9" w:rsidP="006738B9">
            <w:pPr>
              <w:rPr>
                <w:b/>
                <w:bCs/>
                <w:lang w:val="en-US"/>
              </w:rPr>
            </w:pPr>
            <w:r w:rsidRPr="007A399E">
              <w:rPr>
                <w:b/>
                <w:bCs/>
                <w:lang w:val="en-US"/>
              </w:rPr>
              <w:t>Education and Skill Building for Youth</w:t>
            </w:r>
            <w:r>
              <w:rPr>
                <w:b/>
                <w:bCs/>
                <w:lang w:val="en-US"/>
              </w:rPr>
              <w:t xml:space="preserve"> and New Farmers</w:t>
            </w:r>
          </w:p>
          <w:p w14:paraId="7A079E89" w14:textId="77777777" w:rsidR="006738B9" w:rsidRDefault="006738B9" w:rsidP="006738B9">
            <w:pPr>
              <w:pStyle w:val="ListParagraph"/>
              <w:numPr>
                <w:ilvl w:val="0"/>
                <w:numId w:val="27"/>
              </w:numPr>
              <w:rPr>
                <w:bCs/>
                <w:lang w:val="en-US"/>
              </w:rPr>
            </w:pPr>
            <w:r w:rsidRPr="007A399E">
              <w:rPr>
                <w:bCs/>
                <w:lang w:val="en-US"/>
              </w:rPr>
              <w:t xml:space="preserve">Community groups such as the Kent Federation of Agriculture provide supports for farmers.  </w:t>
            </w:r>
          </w:p>
          <w:p w14:paraId="1159EF53" w14:textId="070B6AAC" w:rsidR="006738B9" w:rsidRDefault="006738B9" w:rsidP="006738B9">
            <w:pPr>
              <w:pStyle w:val="ListParagraph"/>
              <w:numPr>
                <w:ilvl w:val="0"/>
                <w:numId w:val="27"/>
              </w:numPr>
              <w:rPr>
                <w:bCs/>
                <w:lang w:val="en-US"/>
              </w:rPr>
            </w:pPr>
            <w:r w:rsidRPr="007A399E">
              <w:rPr>
                <w:bCs/>
                <w:lang w:val="en-US"/>
              </w:rPr>
              <w:t>The 4H club provides hands on education to build skills in the area of agriculture.</w:t>
            </w:r>
          </w:p>
          <w:p w14:paraId="5C07EED9" w14:textId="449F97BD" w:rsidR="006738B9" w:rsidRPr="003F3CAA" w:rsidRDefault="006738B9" w:rsidP="006738B9">
            <w:pPr>
              <w:pStyle w:val="ListParagraph"/>
              <w:numPr>
                <w:ilvl w:val="0"/>
                <w:numId w:val="27"/>
              </w:numPr>
              <w:rPr>
                <w:rFonts w:cstheme="minorHAnsi"/>
                <w:bCs/>
                <w:lang w:val="en-US"/>
              </w:rPr>
            </w:pPr>
            <w:r w:rsidRPr="003F3CAA">
              <w:rPr>
                <w:rFonts w:cstheme="minorHAnsi"/>
                <w:lang w:val="en-GB"/>
              </w:rPr>
              <w:t xml:space="preserve">Lambton-Kent "Agriculture in the Classroom” delivers curriculum based agricultural and food programs to youth in CK  </w:t>
            </w:r>
          </w:p>
          <w:p w14:paraId="04DE8C49" w14:textId="77777777" w:rsidR="006738B9" w:rsidRPr="00822860" w:rsidRDefault="006738B9" w:rsidP="006738B9">
            <w:pPr>
              <w:pStyle w:val="ListParagraph"/>
              <w:numPr>
                <w:ilvl w:val="0"/>
                <w:numId w:val="27"/>
              </w:numPr>
              <w:rPr>
                <w:bCs/>
                <w:lang w:val="en-US"/>
              </w:rPr>
            </w:pPr>
            <w:r w:rsidRPr="003F3CAA">
              <w:rPr>
                <w:rFonts w:cstheme="minorHAnsi"/>
                <w:bCs/>
                <w:lang w:val="en-US"/>
              </w:rPr>
              <w:t>We are Host to the University of Guelph Ridgetown Campus, which</w:t>
            </w:r>
            <w:r w:rsidRPr="003F3CAA">
              <w:rPr>
                <w:bCs/>
                <w:lang w:val="en-US"/>
              </w:rPr>
              <w:t xml:space="preserve"> </w:t>
            </w:r>
            <w:r>
              <w:rPr>
                <w:bCs/>
                <w:lang w:val="en-US"/>
              </w:rPr>
              <w:t xml:space="preserve">is </w:t>
            </w:r>
            <w:r w:rsidRPr="00822860">
              <w:rPr>
                <w:bCs/>
                <w:lang w:val="en-US"/>
              </w:rPr>
              <w:t>a key research facility for agricultural sector.</w:t>
            </w:r>
          </w:p>
          <w:p w14:paraId="07BA3AD5" w14:textId="77777777" w:rsidR="006738B9" w:rsidRPr="00655648" w:rsidRDefault="006738B9" w:rsidP="006738B9">
            <w:pPr>
              <w:numPr>
                <w:ilvl w:val="0"/>
                <w:numId w:val="27"/>
              </w:numPr>
              <w:spacing w:after="160" w:line="259" w:lineRule="auto"/>
              <w:rPr>
                <w:bCs/>
                <w:lang w:val="en-US"/>
              </w:rPr>
            </w:pPr>
            <w:r>
              <w:t xml:space="preserve">Guidance councillors in secondary schools were identified as influencers to </w:t>
            </w:r>
            <w:r w:rsidRPr="00E05EDB">
              <w:t>direct</w:t>
            </w:r>
            <w:r>
              <w:t xml:space="preserve"> youth</w:t>
            </w:r>
            <w:r w:rsidRPr="00E05EDB">
              <w:t xml:space="preserve"> into the areas </w:t>
            </w:r>
            <w:r>
              <w:t xml:space="preserve">of agriculture. </w:t>
            </w:r>
          </w:p>
          <w:p w14:paraId="0E6FAC36" w14:textId="77777777" w:rsidR="006738B9" w:rsidRDefault="006738B9" w:rsidP="006738B9">
            <w:pPr>
              <w:rPr>
                <w:b/>
                <w:bCs/>
                <w:lang w:val="en-US"/>
              </w:rPr>
            </w:pPr>
            <w:r w:rsidRPr="00E475AB">
              <w:rPr>
                <w:b/>
                <w:bCs/>
                <w:lang w:val="en-US"/>
              </w:rPr>
              <w:t>Promoting Positive Mental Health and Well-Being</w:t>
            </w:r>
            <w:r>
              <w:rPr>
                <w:b/>
                <w:bCs/>
                <w:lang w:val="en-US"/>
              </w:rPr>
              <w:t xml:space="preserve">.  </w:t>
            </w:r>
          </w:p>
          <w:p w14:paraId="6D2E5B3F" w14:textId="77777777" w:rsidR="006738B9" w:rsidRDefault="006738B9" w:rsidP="006738B9">
            <w:pPr>
              <w:rPr>
                <w:b/>
                <w:bCs/>
                <w:lang w:val="en-US"/>
              </w:rPr>
            </w:pPr>
          </w:p>
          <w:p w14:paraId="266F729B" w14:textId="2029C52E" w:rsidR="006738B9" w:rsidRDefault="006738B9" w:rsidP="006738B9">
            <w:pPr>
              <w:pStyle w:val="ListParagraph"/>
              <w:numPr>
                <w:ilvl w:val="0"/>
                <w:numId w:val="27"/>
              </w:numPr>
              <w:rPr>
                <w:bCs/>
                <w:lang w:val="en-US"/>
              </w:rPr>
            </w:pPr>
            <w:r w:rsidRPr="007A399E">
              <w:rPr>
                <w:bCs/>
                <w:lang w:val="en-US"/>
              </w:rPr>
              <w:lastRenderedPageBreak/>
              <w:t>Ontario Minister of Agriculture, Food and Rural Affairs has supports and resources available for farmer and their families.</w:t>
            </w:r>
          </w:p>
          <w:p w14:paraId="1C8C5B62" w14:textId="4DCB7572" w:rsidR="006738B9" w:rsidRPr="00DD19F1" w:rsidRDefault="006738B9" w:rsidP="00352EE4">
            <w:pPr>
              <w:pStyle w:val="ListParagraph"/>
              <w:numPr>
                <w:ilvl w:val="0"/>
                <w:numId w:val="27"/>
              </w:numPr>
              <w:rPr>
                <w:bCs/>
                <w:lang w:val="en-US"/>
              </w:rPr>
            </w:pPr>
            <w:r w:rsidRPr="00DD19F1">
              <w:rPr>
                <w:bCs/>
                <w:lang w:val="en-US"/>
              </w:rPr>
              <w:t>KFA is putting on a workshop for a Mental Hea</w:t>
            </w:r>
            <w:r w:rsidR="00DD19F1">
              <w:rPr>
                <w:bCs/>
                <w:lang w:val="en-US"/>
              </w:rPr>
              <w:t xml:space="preserve">lth First Aide </w:t>
            </w:r>
          </w:p>
          <w:p w14:paraId="4F9A857C" w14:textId="77777777" w:rsidR="006738B9" w:rsidRDefault="006738B9" w:rsidP="006738B9">
            <w:pPr>
              <w:spacing w:after="160" w:line="259" w:lineRule="auto"/>
              <w:rPr>
                <w:b/>
                <w:lang w:val="en-US"/>
              </w:rPr>
            </w:pPr>
            <w:r w:rsidRPr="00E05EDB">
              <w:rPr>
                <w:b/>
                <w:lang w:val="en-US"/>
              </w:rPr>
              <w:t>Climate Change and the</w:t>
            </w:r>
            <w:r>
              <w:rPr>
                <w:b/>
                <w:lang w:val="en-US"/>
              </w:rPr>
              <w:t xml:space="preserve"> impact on types of foods grown.  </w:t>
            </w:r>
          </w:p>
          <w:p w14:paraId="75FFB970" w14:textId="5BA42030" w:rsidR="006738B9" w:rsidRDefault="006738B9" w:rsidP="006738B9">
            <w:pPr>
              <w:pStyle w:val="ListParagraph"/>
              <w:numPr>
                <w:ilvl w:val="0"/>
                <w:numId w:val="27"/>
              </w:numPr>
              <w:rPr>
                <w:lang w:val="en-US"/>
              </w:rPr>
            </w:pPr>
            <w:r w:rsidRPr="003443FD">
              <w:rPr>
                <w:lang w:val="en-US"/>
              </w:rPr>
              <w:t xml:space="preserve">CK’s ability to adapt to changing climate and to explore new opportunities for example pilot testing rice fields. </w:t>
            </w:r>
          </w:p>
          <w:p w14:paraId="4273BBE9" w14:textId="108F47AE" w:rsidR="006738B9" w:rsidRDefault="006738B9" w:rsidP="006738B9">
            <w:pPr>
              <w:pStyle w:val="ListParagraph"/>
              <w:numPr>
                <w:ilvl w:val="0"/>
                <w:numId w:val="27"/>
              </w:numPr>
              <w:rPr>
                <w:lang w:val="en-US"/>
              </w:rPr>
            </w:pPr>
            <w:r>
              <w:rPr>
                <w:lang w:val="en"/>
              </w:rPr>
              <w:t>Could create opportunities to improve soil by enhancing the carbon sequestration processes and reducing emissions of greenhouse gases.</w:t>
            </w:r>
          </w:p>
          <w:p w14:paraId="6E7A0442" w14:textId="77777777" w:rsidR="006738B9" w:rsidRPr="003443FD" w:rsidRDefault="006738B9" w:rsidP="006738B9">
            <w:pPr>
              <w:rPr>
                <w:lang w:val="en-US"/>
              </w:rPr>
            </w:pPr>
          </w:p>
          <w:p w14:paraId="228B61AC" w14:textId="7A24A6DD" w:rsidR="006738B9" w:rsidRDefault="006738B9" w:rsidP="006738B9">
            <w:pPr>
              <w:rPr>
                <w:b/>
                <w:bCs/>
                <w:lang w:val="en-US"/>
              </w:rPr>
            </w:pPr>
            <w:r>
              <w:rPr>
                <w:b/>
                <w:bCs/>
                <w:lang w:val="en-US"/>
              </w:rPr>
              <w:t>Migrant workers are critical to the success of agriculture</w:t>
            </w:r>
          </w:p>
          <w:p w14:paraId="2EAD28ED" w14:textId="77777777" w:rsidR="006738B9" w:rsidRDefault="006738B9" w:rsidP="006738B9">
            <w:pPr>
              <w:rPr>
                <w:b/>
                <w:bCs/>
                <w:lang w:val="en-US"/>
              </w:rPr>
            </w:pPr>
          </w:p>
          <w:p w14:paraId="582ED228" w14:textId="2F4F8B24" w:rsidR="006738B9" w:rsidRDefault="006738B9" w:rsidP="006738B9">
            <w:pPr>
              <w:pStyle w:val="ListParagraph"/>
              <w:numPr>
                <w:ilvl w:val="0"/>
                <w:numId w:val="27"/>
              </w:numPr>
              <w:rPr>
                <w:bCs/>
                <w:lang w:val="en-US"/>
              </w:rPr>
            </w:pPr>
            <w:r w:rsidRPr="006221E2">
              <w:rPr>
                <w:bCs/>
                <w:lang w:val="en-US"/>
              </w:rPr>
              <w:t xml:space="preserve">Migrant workers </w:t>
            </w:r>
            <w:r>
              <w:rPr>
                <w:bCs/>
                <w:lang w:val="en-US"/>
              </w:rPr>
              <w:t xml:space="preserve">are </w:t>
            </w:r>
            <w:r w:rsidRPr="006221E2">
              <w:rPr>
                <w:bCs/>
                <w:lang w:val="en-US"/>
              </w:rPr>
              <w:t>a vital part of our community’s agricultural sector</w:t>
            </w:r>
            <w:r>
              <w:rPr>
                <w:bCs/>
                <w:lang w:val="en-US"/>
              </w:rPr>
              <w:t>.</w:t>
            </w:r>
          </w:p>
          <w:p w14:paraId="194E2A2F" w14:textId="77777777" w:rsidR="006738B9" w:rsidRPr="0090220F" w:rsidRDefault="006738B9" w:rsidP="006738B9">
            <w:pPr>
              <w:numPr>
                <w:ilvl w:val="0"/>
                <w:numId w:val="27"/>
              </w:numPr>
              <w:spacing w:after="160" w:line="259" w:lineRule="auto"/>
              <w:rPr>
                <w:b/>
                <w:bCs/>
                <w:lang w:val="en-US"/>
              </w:rPr>
            </w:pPr>
            <w:r w:rsidRPr="0090220F">
              <w:rPr>
                <w:lang w:val="en-US"/>
              </w:rPr>
              <w:t xml:space="preserve">Fieldwork may not be ideal for some Canadians; however, migrant workers are able to fill the employment gap. </w:t>
            </w:r>
          </w:p>
          <w:p w14:paraId="492CDDC9" w14:textId="5F60A2B0" w:rsidR="006738B9" w:rsidRPr="0090220F" w:rsidRDefault="006738B9" w:rsidP="006738B9">
            <w:pPr>
              <w:spacing w:after="160" w:line="259" w:lineRule="auto"/>
              <w:rPr>
                <w:b/>
                <w:bCs/>
                <w:lang w:val="en-US"/>
              </w:rPr>
            </w:pPr>
            <w:r w:rsidRPr="0090220F">
              <w:rPr>
                <w:b/>
                <w:bCs/>
                <w:lang w:val="en-US"/>
              </w:rPr>
              <w:t>Food Processing</w:t>
            </w:r>
          </w:p>
          <w:p w14:paraId="50754CAC" w14:textId="77777777" w:rsidR="006738B9" w:rsidRDefault="006738B9" w:rsidP="006738B9">
            <w:pPr>
              <w:pStyle w:val="ListParagraph"/>
              <w:numPr>
                <w:ilvl w:val="0"/>
                <w:numId w:val="27"/>
              </w:numPr>
              <w:rPr>
                <w:bCs/>
                <w:lang w:val="en-US"/>
              </w:rPr>
            </w:pPr>
            <w:r w:rsidRPr="006221E2">
              <w:rPr>
                <w:bCs/>
                <w:lang w:val="en-US"/>
              </w:rPr>
              <w:t>There is a lot of knowledge in the processing sector locally which offers opportunity to learn and gain knowledge for new business.</w:t>
            </w:r>
          </w:p>
          <w:p w14:paraId="3F0B3DBF" w14:textId="7667B6A6" w:rsidR="006738B9" w:rsidRPr="00EF5E23" w:rsidRDefault="006738B9" w:rsidP="006738B9">
            <w:pPr>
              <w:pStyle w:val="ListParagraph"/>
              <w:numPr>
                <w:ilvl w:val="0"/>
                <w:numId w:val="27"/>
              </w:numPr>
              <w:rPr>
                <w:bCs/>
                <w:lang w:val="en-US"/>
              </w:rPr>
            </w:pPr>
            <w:r w:rsidRPr="003F3CAA">
              <w:rPr>
                <w:lang w:val="en-US"/>
              </w:rPr>
              <w:t>Incubator Kitchens/Food Hubs</w:t>
            </w:r>
            <w:r>
              <w:rPr>
                <w:b/>
                <w:lang w:val="en-US"/>
              </w:rPr>
              <w:t xml:space="preserve"> </w:t>
            </w:r>
            <w:r w:rsidRPr="003F3CAA">
              <w:rPr>
                <w:lang w:val="en-US"/>
              </w:rPr>
              <w:t xml:space="preserve">offer </w:t>
            </w:r>
            <w:r w:rsidRPr="00EF5E23">
              <w:rPr>
                <w:lang w:val="en-US"/>
              </w:rPr>
              <w:t>small scale processors to avoid costs for purchasing equipment and insuring a commercial kitchen of their own.</w:t>
            </w:r>
            <w:r w:rsidRPr="00EF5E23">
              <w:rPr>
                <w:b/>
                <w:lang w:val="en-US"/>
              </w:rPr>
              <w:t xml:space="preserve">  </w:t>
            </w:r>
            <w:r>
              <w:rPr>
                <w:lang w:val="en-US"/>
              </w:rPr>
              <w:t xml:space="preserve">These kitchens </w:t>
            </w:r>
            <w:r w:rsidRPr="0055706A">
              <w:rPr>
                <w:lang w:val="en-US"/>
              </w:rPr>
              <w:t>provide technical assistance in food production, business management skills, and networking opportunities</w:t>
            </w:r>
            <w:r>
              <w:rPr>
                <w:lang w:val="en-US"/>
              </w:rPr>
              <w:t xml:space="preserve">. </w:t>
            </w:r>
            <w:r w:rsidRPr="0055706A">
              <w:rPr>
                <w:lang w:val="en-US"/>
              </w:rPr>
              <w:t xml:space="preserve"> Placing these kitchens in building</w:t>
            </w:r>
            <w:r>
              <w:rPr>
                <w:lang w:val="en-US"/>
              </w:rPr>
              <w:t>s</w:t>
            </w:r>
            <w:r w:rsidRPr="0055706A">
              <w:rPr>
                <w:lang w:val="en-US"/>
              </w:rPr>
              <w:t xml:space="preserve"> where the kitchen is vacant for part of the year i</w:t>
            </w:r>
            <w:r>
              <w:rPr>
                <w:lang w:val="en-US"/>
              </w:rPr>
              <w:t>.e. University/Colleges.</w:t>
            </w:r>
          </w:p>
          <w:p w14:paraId="2D4CAB5E" w14:textId="77777777" w:rsidR="006738B9" w:rsidRPr="0055706A" w:rsidRDefault="006738B9" w:rsidP="006738B9">
            <w:pPr>
              <w:rPr>
                <w:bCs/>
                <w:lang w:val="en-US"/>
              </w:rPr>
            </w:pPr>
          </w:p>
        </w:tc>
        <w:tc>
          <w:tcPr>
            <w:tcW w:w="4819" w:type="dxa"/>
            <w:shd w:val="clear" w:color="auto" w:fill="E2EFD9" w:themeFill="accent6" w:themeFillTint="33"/>
          </w:tcPr>
          <w:p w14:paraId="0F8090A8" w14:textId="76446C53" w:rsidR="006738B9" w:rsidRPr="002B5339" w:rsidRDefault="006738B9" w:rsidP="006738B9">
            <w:pPr>
              <w:pStyle w:val="ListParagraph"/>
              <w:numPr>
                <w:ilvl w:val="0"/>
                <w:numId w:val="27"/>
              </w:numPr>
              <w:spacing w:after="160" w:line="259" w:lineRule="auto"/>
              <w:ind w:left="714" w:hanging="357"/>
              <w:rPr>
                <w:b/>
                <w:bCs/>
                <w:lang w:val="en-US"/>
              </w:rPr>
            </w:pPr>
            <w:r>
              <w:rPr>
                <w:b/>
                <w:bCs/>
                <w:lang w:val="en-US"/>
              </w:rPr>
              <w:lastRenderedPageBreak/>
              <w:t>P</w:t>
            </w:r>
            <w:r w:rsidRPr="002B5339">
              <w:rPr>
                <w:b/>
                <w:bCs/>
                <w:lang w:val="en-US"/>
              </w:rPr>
              <w:t>olicies at the federal, provincial or municipal level</w:t>
            </w:r>
            <w:r w:rsidRPr="002B5339">
              <w:rPr>
                <w:bCs/>
                <w:lang w:val="en-US"/>
              </w:rPr>
              <w:t xml:space="preserve"> were</w:t>
            </w:r>
            <w:r w:rsidR="00DA2B84">
              <w:rPr>
                <w:bCs/>
                <w:lang w:val="en-US"/>
              </w:rPr>
              <w:t xml:space="preserve"> </w:t>
            </w:r>
            <w:r w:rsidRPr="002B5339">
              <w:rPr>
                <w:bCs/>
                <w:lang w:val="en-US"/>
              </w:rPr>
              <w:t xml:space="preserve">identified as ways to incentivize local food at community level.  </w:t>
            </w:r>
          </w:p>
          <w:p w14:paraId="523A4197" w14:textId="77777777" w:rsidR="006738B9" w:rsidRPr="00FA28F4" w:rsidRDefault="006738B9" w:rsidP="006738B9">
            <w:pPr>
              <w:pStyle w:val="ListParagraph"/>
              <w:numPr>
                <w:ilvl w:val="0"/>
                <w:numId w:val="27"/>
              </w:numPr>
              <w:spacing w:after="160" w:line="259" w:lineRule="auto"/>
              <w:ind w:left="714" w:hanging="357"/>
              <w:rPr>
                <w:b/>
                <w:bCs/>
                <w:lang w:val="en-US"/>
              </w:rPr>
            </w:pPr>
            <w:r w:rsidRPr="00CB2295">
              <w:rPr>
                <w:b/>
                <w:bCs/>
                <w:lang w:val="en-US"/>
              </w:rPr>
              <w:t xml:space="preserve">Leaders in Business and Government </w:t>
            </w:r>
            <w:r w:rsidRPr="00CB2295">
              <w:rPr>
                <w:bCs/>
                <w:lang w:val="en-US"/>
              </w:rPr>
              <w:t xml:space="preserve">can set the example </w:t>
            </w:r>
            <w:r>
              <w:rPr>
                <w:bCs/>
                <w:lang w:val="en-US"/>
              </w:rPr>
              <w:t xml:space="preserve">for sourcing local food </w:t>
            </w:r>
            <w:r w:rsidRPr="00CB2295">
              <w:rPr>
                <w:bCs/>
                <w:lang w:val="en-US"/>
              </w:rPr>
              <w:t>and encourage others in the community to source loc</w:t>
            </w:r>
            <w:r>
              <w:rPr>
                <w:bCs/>
                <w:lang w:val="en-US"/>
              </w:rPr>
              <w:t>ally as much as possible.  This is happening in the childcare and school settings.</w:t>
            </w:r>
          </w:p>
          <w:p w14:paraId="1FF31F6A" w14:textId="77777777" w:rsidR="006738B9" w:rsidRDefault="006738B9" w:rsidP="006738B9">
            <w:pPr>
              <w:numPr>
                <w:ilvl w:val="0"/>
                <w:numId w:val="27"/>
              </w:numPr>
              <w:spacing w:after="160" w:line="259" w:lineRule="auto"/>
              <w:ind w:left="714" w:hanging="357"/>
              <w:contextualSpacing/>
              <w:rPr>
                <w:lang w:val="en-US"/>
              </w:rPr>
            </w:pPr>
            <w:r w:rsidRPr="00F86964">
              <w:rPr>
                <w:b/>
                <w:lang w:val="en-US"/>
              </w:rPr>
              <w:t>Municipal regulations</w:t>
            </w:r>
            <w:r w:rsidRPr="00FF6B10">
              <w:rPr>
                <w:lang w:val="en-US"/>
              </w:rPr>
              <w:t xml:space="preserve"> have influence on what can be grown/raised in </w:t>
            </w:r>
            <w:r>
              <w:rPr>
                <w:lang w:val="en-US"/>
              </w:rPr>
              <w:t>r</w:t>
            </w:r>
            <w:r w:rsidRPr="00FF6B10">
              <w:rPr>
                <w:lang w:val="en-US"/>
              </w:rPr>
              <w:t>ural and urban centers.</w:t>
            </w:r>
            <w:r>
              <w:rPr>
                <w:lang w:val="en-US"/>
              </w:rPr>
              <w:t xml:space="preserve">  For example, back yard chickens.</w:t>
            </w:r>
          </w:p>
          <w:p w14:paraId="24A219B6" w14:textId="77777777" w:rsidR="006738B9" w:rsidRPr="006738B9" w:rsidRDefault="006738B9" w:rsidP="006738B9">
            <w:pPr>
              <w:numPr>
                <w:ilvl w:val="0"/>
                <w:numId w:val="27"/>
              </w:numPr>
              <w:spacing w:after="160" w:line="259" w:lineRule="auto"/>
              <w:ind w:left="714" w:hanging="357"/>
              <w:contextualSpacing/>
              <w:rPr>
                <w:lang w:val="en-US"/>
              </w:rPr>
            </w:pPr>
            <w:r w:rsidRPr="006738B9">
              <w:rPr>
                <w:bCs/>
                <w:lang w:val="en-US"/>
              </w:rPr>
              <w:t>Canadian food is viewed by other countries as a quality product</w:t>
            </w:r>
            <w:r w:rsidRPr="00FF6B10">
              <w:rPr>
                <w:bCs/>
                <w:lang w:val="en-US"/>
              </w:rPr>
              <w:t xml:space="preserve"> providing incentive for fa</w:t>
            </w:r>
            <w:r>
              <w:rPr>
                <w:bCs/>
                <w:lang w:val="en-US"/>
              </w:rPr>
              <w:t>rmers to export their products.</w:t>
            </w:r>
          </w:p>
          <w:p w14:paraId="79C11136" w14:textId="77777777" w:rsidR="006738B9" w:rsidRPr="00A44990" w:rsidRDefault="006738B9" w:rsidP="006738B9">
            <w:pPr>
              <w:numPr>
                <w:ilvl w:val="0"/>
                <w:numId w:val="27"/>
              </w:numPr>
              <w:spacing w:after="160" w:line="259" w:lineRule="auto"/>
              <w:ind w:left="714" w:hanging="357"/>
              <w:contextualSpacing/>
              <w:rPr>
                <w:lang w:val="en-US"/>
              </w:rPr>
            </w:pPr>
            <w:r w:rsidRPr="00A44990">
              <w:rPr>
                <w:b/>
                <w:lang w:val="en-US"/>
              </w:rPr>
              <w:t>Funding, incentives and business coaching</w:t>
            </w:r>
            <w:r w:rsidRPr="00A44990">
              <w:rPr>
                <w:lang w:val="en-US"/>
              </w:rPr>
              <w:t xml:space="preserve"> to support new or innovative entrepreneurial farming ideas. </w:t>
            </w:r>
          </w:p>
          <w:p w14:paraId="7F7DE794" w14:textId="03828DD2" w:rsidR="00E43823" w:rsidRPr="00FC4695" w:rsidRDefault="00E43823" w:rsidP="00FC4695">
            <w:pPr>
              <w:spacing w:after="160" w:line="259" w:lineRule="auto"/>
              <w:contextualSpacing/>
              <w:rPr>
                <w:lang w:val="en-US"/>
              </w:rPr>
            </w:pPr>
            <w:r w:rsidRPr="00E43823">
              <w:rPr>
                <w:lang w:val="en-US"/>
              </w:rPr>
              <w:t xml:space="preserve">  </w:t>
            </w:r>
          </w:p>
          <w:p w14:paraId="57DE3116" w14:textId="1B8E6C9C" w:rsidR="00E43823" w:rsidRPr="00556ED7" w:rsidRDefault="00E43823" w:rsidP="00FC4695">
            <w:pPr>
              <w:rPr>
                <w:lang w:val="en-US"/>
              </w:rPr>
            </w:pPr>
          </w:p>
        </w:tc>
      </w:tr>
    </w:tbl>
    <w:p w14:paraId="33993513" w14:textId="03D6E99B" w:rsidR="00FA28F4" w:rsidRDefault="00FA28F4"/>
    <w:p w14:paraId="66CC96FA" w14:textId="51C8F373" w:rsidR="003F3CAA" w:rsidRDefault="003F3CAA"/>
    <w:p w14:paraId="65362075" w14:textId="77777777" w:rsidR="003F3CAA" w:rsidRDefault="003F3CAA"/>
    <w:tbl>
      <w:tblPr>
        <w:tblStyle w:val="TableGrid"/>
        <w:tblpPr w:leftFromText="180" w:rightFromText="180" w:vertAnchor="text" w:horzAnchor="margin" w:tblpY="328"/>
        <w:tblW w:w="18848" w:type="dxa"/>
        <w:tblLook w:val="04A0" w:firstRow="1" w:lastRow="0" w:firstColumn="1" w:lastColumn="0" w:noHBand="0" w:noVBand="1"/>
      </w:tblPr>
      <w:tblGrid>
        <w:gridCol w:w="8500"/>
        <w:gridCol w:w="5529"/>
        <w:gridCol w:w="4819"/>
      </w:tblGrid>
      <w:tr w:rsidR="00DA2B84" w:rsidRPr="007D0DBD" w14:paraId="01341D81" w14:textId="77777777" w:rsidTr="001C245F">
        <w:trPr>
          <w:trHeight w:val="571"/>
        </w:trPr>
        <w:tc>
          <w:tcPr>
            <w:tcW w:w="8500" w:type="dxa"/>
            <w:shd w:val="clear" w:color="auto" w:fill="BDD6EE" w:themeFill="accent1" w:themeFillTint="66"/>
          </w:tcPr>
          <w:p w14:paraId="405E1277" w14:textId="35373337" w:rsidR="00DA2B84" w:rsidRDefault="00DA2B84" w:rsidP="00DA2B84">
            <w:pPr>
              <w:contextualSpacing/>
              <w:jc w:val="center"/>
              <w:rPr>
                <w:b/>
                <w:lang w:val="en-US"/>
              </w:rPr>
            </w:pPr>
            <w:r>
              <w:rPr>
                <w:b/>
                <w:lang w:val="en-US"/>
              </w:rPr>
              <w:lastRenderedPageBreak/>
              <w:t>Challenges</w:t>
            </w:r>
          </w:p>
        </w:tc>
        <w:tc>
          <w:tcPr>
            <w:tcW w:w="5529" w:type="dxa"/>
            <w:shd w:val="clear" w:color="auto" w:fill="BDD6EE" w:themeFill="accent1" w:themeFillTint="66"/>
          </w:tcPr>
          <w:p w14:paraId="73F73193" w14:textId="70698A64" w:rsidR="00DA2B84" w:rsidRDefault="00DA2B84" w:rsidP="00DA2B84">
            <w:pPr>
              <w:contextualSpacing/>
              <w:jc w:val="center"/>
              <w:rPr>
                <w:b/>
                <w:lang w:val="en-US"/>
              </w:rPr>
            </w:pPr>
            <w:r>
              <w:rPr>
                <w:b/>
                <w:lang w:val="en-US"/>
              </w:rPr>
              <w:t>Strengths</w:t>
            </w:r>
          </w:p>
        </w:tc>
        <w:tc>
          <w:tcPr>
            <w:tcW w:w="4819" w:type="dxa"/>
            <w:shd w:val="clear" w:color="auto" w:fill="BDD6EE" w:themeFill="accent1" w:themeFillTint="66"/>
          </w:tcPr>
          <w:p w14:paraId="3B9C9605" w14:textId="5A4FE9B4" w:rsidR="00DA2B84" w:rsidRDefault="00DA2B84" w:rsidP="00DA2B84">
            <w:pPr>
              <w:contextualSpacing/>
              <w:jc w:val="center"/>
              <w:rPr>
                <w:b/>
                <w:lang w:val="en-US"/>
              </w:rPr>
            </w:pPr>
            <w:r>
              <w:rPr>
                <w:b/>
                <w:lang w:val="en-US"/>
              </w:rPr>
              <w:t>Opportunities</w:t>
            </w:r>
          </w:p>
        </w:tc>
      </w:tr>
      <w:tr w:rsidR="00DA2B84" w:rsidRPr="007D0DBD" w14:paraId="416CCB86" w14:textId="77777777" w:rsidTr="001C245F">
        <w:trPr>
          <w:trHeight w:val="571"/>
        </w:trPr>
        <w:tc>
          <w:tcPr>
            <w:tcW w:w="18848" w:type="dxa"/>
            <w:gridSpan w:val="3"/>
            <w:shd w:val="clear" w:color="auto" w:fill="BDD6EE" w:themeFill="accent1" w:themeFillTint="66"/>
          </w:tcPr>
          <w:p w14:paraId="56D55232" w14:textId="77777777" w:rsidR="00DA2B84" w:rsidRDefault="00DA2B84" w:rsidP="00DA2B84">
            <w:pPr>
              <w:contextualSpacing/>
              <w:jc w:val="center"/>
              <w:rPr>
                <w:b/>
                <w:lang w:val="en-US"/>
              </w:rPr>
            </w:pPr>
          </w:p>
          <w:p w14:paraId="18E26C98" w14:textId="1FBF3299" w:rsidR="00DA2B84" w:rsidRDefault="00DA2B84" w:rsidP="0084257A">
            <w:pPr>
              <w:contextualSpacing/>
              <w:jc w:val="center"/>
              <w:rPr>
                <w:b/>
                <w:lang w:val="en-US"/>
              </w:rPr>
            </w:pPr>
            <w:r>
              <w:rPr>
                <w:b/>
                <w:lang w:val="en-US"/>
              </w:rPr>
              <w:t xml:space="preserve">FOOD </w:t>
            </w:r>
            <w:r w:rsidR="0084257A">
              <w:rPr>
                <w:b/>
                <w:lang w:val="en-US"/>
              </w:rPr>
              <w:t>BUSINESS (</w:t>
            </w:r>
            <w:r w:rsidR="00401643">
              <w:rPr>
                <w:b/>
                <w:lang w:val="en-US"/>
              </w:rPr>
              <w:t xml:space="preserve">INCLUDING </w:t>
            </w:r>
            <w:r w:rsidR="0084257A">
              <w:rPr>
                <w:b/>
                <w:lang w:val="en-US"/>
              </w:rPr>
              <w:t xml:space="preserve">RETAIL </w:t>
            </w:r>
            <w:r>
              <w:rPr>
                <w:b/>
                <w:lang w:val="en-US"/>
              </w:rPr>
              <w:t>AND TOURISM</w:t>
            </w:r>
            <w:r w:rsidR="0084257A">
              <w:rPr>
                <w:b/>
                <w:lang w:val="en-US"/>
              </w:rPr>
              <w:t>)</w:t>
            </w:r>
          </w:p>
        </w:tc>
      </w:tr>
      <w:tr w:rsidR="00225AA3" w:rsidRPr="007D0DBD" w14:paraId="1E05FDC9" w14:textId="77777777" w:rsidTr="001C245F">
        <w:trPr>
          <w:trHeight w:val="1770"/>
        </w:trPr>
        <w:tc>
          <w:tcPr>
            <w:tcW w:w="8500" w:type="dxa"/>
            <w:shd w:val="clear" w:color="auto" w:fill="DEEAF6" w:themeFill="accent1" w:themeFillTint="33"/>
          </w:tcPr>
          <w:p w14:paraId="05C8B863" w14:textId="77777777" w:rsidR="00DA2B84" w:rsidRDefault="00DA2B84" w:rsidP="00DA2B84">
            <w:pPr>
              <w:contextualSpacing/>
              <w:rPr>
                <w:b/>
                <w:lang w:val="en-US"/>
              </w:rPr>
            </w:pPr>
          </w:p>
          <w:p w14:paraId="0056663D" w14:textId="77777777" w:rsidR="00DA2B84" w:rsidRPr="007D0DBD" w:rsidRDefault="00DA2B84" w:rsidP="00DA2B84">
            <w:pPr>
              <w:spacing w:after="160" w:line="259" w:lineRule="auto"/>
              <w:rPr>
                <w:b/>
                <w:lang w:val="en-US"/>
              </w:rPr>
            </w:pPr>
            <w:r w:rsidRPr="007D0DBD">
              <w:rPr>
                <w:b/>
                <w:lang w:val="en-US"/>
              </w:rPr>
              <w:t>It’s difficult for farmers to keep our food local</w:t>
            </w:r>
          </w:p>
          <w:p w14:paraId="0D9CF573" w14:textId="77777777" w:rsidR="00DA2B84" w:rsidRDefault="00DA2B84" w:rsidP="00DA2B84">
            <w:pPr>
              <w:numPr>
                <w:ilvl w:val="0"/>
                <w:numId w:val="1"/>
              </w:numPr>
              <w:spacing w:after="160" w:line="259" w:lineRule="auto"/>
              <w:ind w:left="714" w:hanging="357"/>
              <w:contextualSpacing/>
              <w:rPr>
                <w:lang w:val="en-US"/>
              </w:rPr>
            </w:pPr>
            <w:r>
              <w:rPr>
                <w:lang w:val="en-US"/>
              </w:rPr>
              <w:t>Local food leaves the region because of a centralized purchasing and distribution system; therefore, c</w:t>
            </w:r>
            <w:r w:rsidRPr="007D0DBD">
              <w:rPr>
                <w:lang w:val="en-US"/>
              </w:rPr>
              <w:t>ommunities l</w:t>
            </w:r>
            <w:r>
              <w:rPr>
                <w:lang w:val="en-US"/>
              </w:rPr>
              <w:t>ack l</w:t>
            </w:r>
            <w:r w:rsidRPr="007D0DBD">
              <w:rPr>
                <w:lang w:val="en-US"/>
              </w:rPr>
              <w:t xml:space="preserve">ocal infrastructure to </w:t>
            </w:r>
            <w:r>
              <w:rPr>
                <w:lang w:val="en-US"/>
              </w:rPr>
              <w:t xml:space="preserve">process, </w:t>
            </w:r>
            <w:r w:rsidRPr="007D0DBD">
              <w:rPr>
                <w:lang w:val="en-US"/>
              </w:rPr>
              <w:t>distribute a</w:t>
            </w:r>
            <w:r>
              <w:rPr>
                <w:lang w:val="en-US"/>
              </w:rPr>
              <w:t xml:space="preserve">nd retail local products to keep within the region. </w:t>
            </w:r>
          </w:p>
          <w:p w14:paraId="5980F499" w14:textId="77777777" w:rsidR="00DA2B84" w:rsidRDefault="00DA2B84" w:rsidP="00DA2B84">
            <w:pPr>
              <w:numPr>
                <w:ilvl w:val="0"/>
                <w:numId w:val="1"/>
              </w:numPr>
              <w:spacing w:after="160" w:line="259" w:lineRule="auto"/>
              <w:ind w:left="714" w:hanging="357"/>
              <w:contextualSpacing/>
              <w:rPr>
                <w:lang w:val="en-US"/>
              </w:rPr>
            </w:pPr>
            <w:r>
              <w:rPr>
                <w:lang w:val="en-US"/>
              </w:rPr>
              <w:t>Current food system has centralized buying and distribution to get bulk purchases cheaper</w:t>
            </w:r>
          </w:p>
          <w:p w14:paraId="43348627" w14:textId="77777777" w:rsidR="00DA2B84" w:rsidRDefault="00DA2B84" w:rsidP="00DA2B84">
            <w:pPr>
              <w:numPr>
                <w:ilvl w:val="0"/>
                <w:numId w:val="1"/>
              </w:numPr>
              <w:spacing w:after="160" w:line="259" w:lineRule="auto"/>
              <w:ind w:left="714" w:hanging="357"/>
              <w:contextualSpacing/>
              <w:rPr>
                <w:lang w:val="en-US"/>
              </w:rPr>
            </w:pPr>
            <w:r w:rsidRPr="00B80DD3">
              <w:rPr>
                <w:lang w:val="en-US"/>
              </w:rPr>
              <w:t>Restaurant owners identified that there is a lack of infrastructure to buy direct from farms.</w:t>
            </w:r>
          </w:p>
          <w:p w14:paraId="510B59CA" w14:textId="77777777" w:rsidR="00DA2B84" w:rsidRDefault="00DA2B84" w:rsidP="00DA2B84">
            <w:pPr>
              <w:numPr>
                <w:ilvl w:val="0"/>
                <w:numId w:val="1"/>
              </w:numPr>
              <w:spacing w:after="160" w:line="259" w:lineRule="auto"/>
              <w:ind w:left="714" w:hanging="357"/>
              <w:contextualSpacing/>
              <w:rPr>
                <w:lang w:val="en-US"/>
              </w:rPr>
            </w:pPr>
            <w:r w:rsidRPr="00B80DD3">
              <w:rPr>
                <w:lang w:val="en-US"/>
              </w:rPr>
              <w:t xml:space="preserve">Large food retailers face barriers to sourcing </w:t>
            </w:r>
            <w:r>
              <w:rPr>
                <w:lang w:val="en-US"/>
              </w:rPr>
              <w:t xml:space="preserve">from </w:t>
            </w:r>
            <w:r w:rsidRPr="00B80DD3">
              <w:rPr>
                <w:lang w:val="en-US"/>
              </w:rPr>
              <w:t>local</w:t>
            </w:r>
            <w:r>
              <w:rPr>
                <w:lang w:val="en-US"/>
              </w:rPr>
              <w:t xml:space="preserve"> producers due to quantity and quality </w:t>
            </w:r>
            <w:r w:rsidRPr="00B80DD3">
              <w:rPr>
                <w:lang w:val="en-US"/>
              </w:rPr>
              <w:t>in prod</w:t>
            </w:r>
            <w:r>
              <w:rPr>
                <w:lang w:val="en-US"/>
              </w:rPr>
              <w:t xml:space="preserve">uct and purchasing.  </w:t>
            </w:r>
          </w:p>
          <w:p w14:paraId="3B806922" w14:textId="77777777" w:rsidR="00DA2B84" w:rsidRDefault="00DA2B84" w:rsidP="00DA2B84">
            <w:pPr>
              <w:numPr>
                <w:ilvl w:val="0"/>
                <w:numId w:val="1"/>
              </w:numPr>
              <w:spacing w:after="160" w:line="259" w:lineRule="auto"/>
              <w:ind w:left="714" w:hanging="357"/>
              <w:contextualSpacing/>
              <w:rPr>
                <w:lang w:val="en-US"/>
              </w:rPr>
            </w:pPr>
            <w:r>
              <w:rPr>
                <w:lang w:val="en-US"/>
              </w:rPr>
              <w:t>Often, farmers cannot compete with cost competitiveness and volumes that large retailers require.</w:t>
            </w:r>
          </w:p>
          <w:p w14:paraId="484E1385" w14:textId="77777777" w:rsidR="00DA2B84" w:rsidRPr="00B80DD3" w:rsidRDefault="00DA2B84" w:rsidP="00DA2B84">
            <w:pPr>
              <w:spacing w:after="160" w:line="259" w:lineRule="auto"/>
              <w:ind w:left="714"/>
              <w:contextualSpacing/>
              <w:rPr>
                <w:lang w:val="en-US"/>
              </w:rPr>
            </w:pPr>
          </w:p>
          <w:p w14:paraId="764FAACE" w14:textId="77777777" w:rsidR="00DA2B84" w:rsidRDefault="00DA2B84" w:rsidP="00DA2B84">
            <w:pPr>
              <w:tabs>
                <w:tab w:val="num" w:pos="720"/>
              </w:tabs>
              <w:spacing w:after="160" w:line="259" w:lineRule="auto"/>
              <w:rPr>
                <w:b/>
                <w:lang w:val="en-US"/>
              </w:rPr>
            </w:pPr>
            <w:r w:rsidRPr="007D0DBD">
              <w:rPr>
                <w:b/>
                <w:lang w:val="en-US"/>
              </w:rPr>
              <w:t xml:space="preserve">Availability of local </w:t>
            </w:r>
            <w:r>
              <w:rPr>
                <w:b/>
                <w:lang w:val="en-US"/>
              </w:rPr>
              <w:t>foods can be limited</w:t>
            </w:r>
          </w:p>
          <w:p w14:paraId="6958AAB4" w14:textId="77777777" w:rsidR="00DA2B84" w:rsidRDefault="00DA2B84" w:rsidP="00DA2B84">
            <w:pPr>
              <w:pStyle w:val="ListParagraph"/>
              <w:numPr>
                <w:ilvl w:val="0"/>
                <w:numId w:val="1"/>
              </w:numPr>
              <w:rPr>
                <w:lang w:val="en-US"/>
              </w:rPr>
            </w:pPr>
            <w:r w:rsidRPr="008918D4">
              <w:rPr>
                <w:lang w:val="en-US"/>
              </w:rPr>
              <w:t xml:space="preserve">Striking up a Balance between the local and ‘global’ markets. </w:t>
            </w:r>
            <w:r>
              <w:rPr>
                <w:lang w:val="en-US"/>
              </w:rPr>
              <w:t xml:space="preserve"> C</w:t>
            </w:r>
            <w:r w:rsidRPr="008918D4">
              <w:rPr>
                <w:lang w:val="en-US"/>
              </w:rPr>
              <w:t xml:space="preserve">reating structure to support local markets while continuing to grow for larger food markets. </w:t>
            </w:r>
          </w:p>
          <w:p w14:paraId="09999DA0" w14:textId="77777777" w:rsidR="00DA2B84" w:rsidRDefault="00DA2B84" w:rsidP="00DA2B84">
            <w:pPr>
              <w:pStyle w:val="ListParagraph"/>
              <w:numPr>
                <w:ilvl w:val="0"/>
                <w:numId w:val="1"/>
              </w:numPr>
              <w:rPr>
                <w:lang w:val="en-US"/>
              </w:rPr>
            </w:pPr>
            <w:r>
              <w:rPr>
                <w:lang w:val="en-US"/>
              </w:rPr>
              <w:t>There is a lack of local foods in mainstream grocers during peak growing season</w:t>
            </w:r>
          </w:p>
          <w:p w14:paraId="6540BB9E" w14:textId="77777777" w:rsidR="00DA2B84" w:rsidRDefault="00DA2B84" w:rsidP="00DA2B84">
            <w:pPr>
              <w:pStyle w:val="ListParagraph"/>
              <w:numPr>
                <w:ilvl w:val="0"/>
                <w:numId w:val="1"/>
              </w:numPr>
              <w:rPr>
                <w:lang w:val="en-US"/>
              </w:rPr>
            </w:pPr>
            <w:r w:rsidRPr="00B80DD3">
              <w:rPr>
                <w:lang w:val="en-US"/>
              </w:rPr>
              <w:t>Lack of food and local foods particularly in rural areas</w:t>
            </w:r>
          </w:p>
          <w:p w14:paraId="7F6A9AF3" w14:textId="77777777" w:rsidR="00DA2B84" w:rsidRPr="00B80DD3" w:rsidRDefault="00DA2B84" w:rsidP="00DA2B84">
            <w:pPr>
              <w:pStyle w:val="ListParagraph"/>
              <w:numPr>
                <w:ilvl w:val="0"/>
                <w:numId w:val="1"/>
              </w:numPr>
              <w:rPr>
                <w:lang w:val="en-US"/>
              </w:rPr>
            </w:pPr>
            <w:r>
              <w:rPr>
                <w:lang w:val="en-US"/>
              </w:rPr>
              <w:t>Pay at road side stand or farmer’s markets was identified by some as not viable option for farmers to consider this.</w:t>
            </w:r>
          </w:p>
          <w:p w14:paraId="37C75477" w14:textId="77777777" w:rsidR="00DA2B84" w:rsidRPr="008B2FE3" w:rsidRDefault="00DA2B84" w:rsidP="00DA2B84">
            <w:pPr>
              <w:pStyle w:val="ListParagraph"/>
              <w:rPr>
                <w:lang w:val="en-US"/>
              </w:rPr>
            </w:pPr>
          </w:p>
          <w:p w14:paraId="75001A31" w14:textId="77777777" w:rsidR="00DA2B84" w:rsidRPr="00D61B8F" w:rsidRDefault="00DA2B84" w:rsidP="00DA2B84">
            <w:pPr>
              <w:spacing w:after="160"/>
              <w:rPr>
                <w:b/>
                <w:lang w:val="en-US"/>
              </w:rPr>
            </w:pPr>
            <w:r w:rsidRPr="00D20529">
              <w:rPr>
                <w:b/>
                <w:lang w:val="en-US"/>
              </w:rPr>
              <w:t>Local Food Branding: Grown in CK</w:t>
            </w:r>
          </w:p>
          <w:p w14:paraId="1FF9B626" w14:textId="77777777" w:rsidR="00DA2B84" w:rsidRPr="00B80DD3" w:rsidRDefault="00DA2B84" w:rsidP="00DA2B84">
            <w:pPr>
              <w:pStyle w:val="ListParagraph"/>
              <w:numPr>
                <w:ilvl w:val="0"/>
                <w:numId w:val="2"/>
              </w:numPr>
              <w:spacing w:after="160"/>
              <w:rPr>
                <w:lang w:val="en-US"/>
              </w:rPr>
            </w:pPr>
            <w:r w:rsidRPr="00B80DD3">
              <w:rPr>
                <w:lang w:val="en-US"/>
              </w:rPr>
              <w:t>Local branding i.e. Grown in CK logo to help consumers easily identify what is grown in CK.  Members have identified that there is a lack of awareness about this program.</w:t>
            </w:r>
            <w:r>
              <w:rPr>
                <w:lang w:val="en-US"/>
              </w:rPr>
              <w:t xml:space="preserve">  Attaching a social media/education campaign was identified as a priority.</w:t>
            </w:r>
          </w:p>
          <w:p w14:paraId="49CD9C75" w14:textId="77777777" w:rsidR="00DA2B84" w:rsidRPr="00D20529" w:rsidRDefault="00DA2B84" w:rsidP="00DA2B84">
            <w:pPr>
              <w:pStyle w:val="ListParagraph"/>
              <w:numPr>
                <w:ilvl w:val="0"/>
                <w:numId w:val="2"/>
              </w:numPr>
              <w:spacing w:after="160"/>
              <w:rPr>
                <w:lang w:val="en-US"/>
              </w:rPr>
            </w:pPr>
            <w:r>
              <w:rPr>
                <w:lang w:val="en-US"/>
              </w:rPr>
              <w:t>Market</w:t>
            </w:r>
            <w:r w:rsidRPr="00D20529">
              <w:rPr>
                <w:lang w:val="en-US"/>
              </w:rPr>
              <w:t xml:space="preserve"> Local foods.  Need Better promotion about WHAT is a CK product.</w:t>
            </w:r>
          </w:p>
          <w:p w14:paraId="6FF8075F" w14:textId="77777777" w:rsidR="00DA2B84" w:rsidRPr="00517CBC" w:rsidRDefault="00DA2B84" w:rsidP="00DA2B84">
            <w:pPr>
              <w:rPr>
                <w:lang w:val="en-US"/>
              </w:rPr>
            </w:pPr>
          </w:p>
        </w:tc>
        <w:tc>
          <w:tcPr>
            <w:tcW w:w="5529" w:type="dxa"/>
            <w:shd w:val="clear" w:color="auto" w:fill="DEEAF6" w:themeFill="accent1" w:themeFillTint="33"/>
          </w:tcPr>
          <w:p w14:paraId="193FC3AC" w14:textId="77777777" w:rsidR="00DA2B84" w:rsidRDefault="00DA2B84" w:rsidP="00DA2B84">
            <w:pPr>
              <w:contextualSpacing/>
              <w:rPr>
                <w:b/>
                <w:lang w:val="en-US"/>
              </w:rPr>
            </w:pPr>
          </w:p>
          <w:p w14:paraId="3E425036" w14:textId="77777777" w:rsidR="00DA2B84" w:rsidRDefault="00DA2B84" w:rsidP="00DA2B84">
            <w:pPr>
              <w:contextualSpacing/>
              <w:rPr>
                <w:b/>
                <w:lang w:val="en-US"/>
              </w:rPr>
            </w:pPr>
            <w:r>
              <w:rPr>
                <w:b/>
                <w:lang w:val="en-US"/>
              </w:rPr>
              <w:t>The demand for local foods are increasing.</w:t>
            </w:r>
          </w:p>
          <w:p w14:paraId="1475991E" w14:textId="77777777" w:rsidR="00DA2B84" w:rsidRPr="00517CBC" w:rsidRDefault="00DA2B84" w:rsidP="00DA2B84">
            <w:pPr>
              <w:pStyle w:val="ListParagraph"/>
              <w:numPr>
                <w:ilvl w:val="0"/>
                <w:numId w:val="30"/>
              </w:numPr>
              <w:rPr>
                <w:lang w:val="en-US"/>
              </w:rPr>
            </w:pPr>
            <w:r w:rsidRPr="00517CBC">
              <w:rPr>
                <w:lang w:val="en-US"/>
              </w:rPr>
              <w:t>Mobile Markets offer local foods in the urban and rural centers.</w:t>
            </w:r>
          </w:p>
          <w:p w14:paraId="0A82F7D9" w14:textId="77777777" w:rsidR="00DA2B84" w:rsidRPr="00517CBC" w:rsidRDefault="00DA2B84" w:rsidP="00DA2B84">
            <w:pPr>
              <w:pStyle w:val="ListParagraph"/>
              <w:numPr>
                <w:ilvl w:val="0"/>
                <w:numId w:val="30"/>
              </w:numPr>
              <w:rPr>
                <w:lang w:val="en-US"/>
              </w:rPr>
            </w:pPr>
            <w:r w:rsidRPr="00517CBC">
              <w:rPr>
                <w:lang w:val="en-US"/>
              </w:rPr>
              <w:t>A local food hub was identified as potential action where producers bring their product and this would be purchased by retail or consumers.</w:t>
            </w:r>
          </w:p>
          <w:p w14:paraId="5D6AF3C2" w14:textId="77777777" w:rsidR="00DA2B84" w:rsidRPr="00517CBC" w:rsidRDefault="00DA2B84" w:rsidP="00DA2B84">
            <w:pPr>
              <w:pStyle w:val="ListParagraph"/>
              <w:numPr>
                <w:ilvl w:val="0"/>
                <w:numId w:val="30"/>
              </w:numPr>
              <w:rPr>
                <w:lang w:val="en-US"/>
              </w:rPr>
            </w:pPr>
            <w:r w:rsidRPr="00517CBC">
              <w:rPr>
                <w:lang w:val="en-US"/>
              </w:rPr>
              <w:t xml:space="preserve">Local Procurement programs have been occurring in CK childcare and school programs to promote purchasing seasonal produce into their menu and programs. </w:t>
            </w:r>
          </w:p>
          <w:p w14:paraId="6B162E98" w14:textId="77777777" w:rsidR="00DA2B84" w:rsidRDefault="00DA2B84" w:rsidP="00DA2B84">
            <w:pPr>
              <w:pStyle w:val="ListParagraph"/>
              <w:numPr>
                <w:ilvl w:val="0"/>
                <w:numId w:val="30"/>
              </w:numPr>
              <w:rPr>
                <w:lang w:val="en-US"/>
              </w:rPr>
            </w:pPr>
            <w:r w:rsidRPr="00517CBC">
              <w:rPr>
                <w:lang w:val="en-US"/>
              </w:rPr>
              <w:t xml:space="preserve">There are several farm markets and farm stands located throughout the region.  </w:t>
            </w:r>
          </w:p>
          <w:p w14:paraId="4D06643F" w14:textId="77777777" w:rsidR="00DA2B84" w:rsidRDefault="00DA2B84" w:rsidP="00DA2B84">
            <w:pPr>
              <w:rPr>
                <w:b/>
                <w:lang w:val="en-US"/>
              </w:rPr>
            </w:pPr>
          </w:p>
          <w:p w14:paraId="09409570" w14:textId="77777777" w:rsidR="00DA2B84" w:rsidRPr="007769A2" w:rsidRDefault="00DA2B84" w:rsidP="00DA2B84">
            <w:pPr>
              <w:rPr>
                <w:lang w:val="en-US"/>
              </w:rPr>
            </w:pPr>
            <w:r w:rsidRPr="007769A2">
              <w:rPr>
                <w:b/>
                <w:lang w:val="en-US"/>
              </w:rPr>
              <w:t>The Buy Local Buy Fresh</w:t>
            </w:r>
            <w:r>
              <w:rPr>
                <w:lang w:val="en-US"/>
              </w:rPr>
              <w:t xml:space="preserve"> </w:t>
            </w:r>
            <w:r w:rsidRPr="00477E2C">
              <w:rPr>
                <w:b/>
                <w:lang w:val="en-US"/>
              </w:rPr>
              <w:t>Map</w:t>
            </w:r>
            <w:r>
              <w:rPr>
                <w:lang w:val="en-US"/>
              </w:rPr>
              <w:t xml:space="preserve"> highlights many </w:t>
            </w:r>
            <w:r w:rsidRPr="007769A2">
              <w:rPr>
                <w:lang w:val="en-US"/>
              </w:rPr>
              <w:t>local products featur</w:t>
            </w:r>
            <w:r>
              <w:rPr>
                <w:lang w:val="en-US"/>
              </w:rPr>
              <w:t>ed throughout CK at farm stands</w:t>
            </w:r>
            <w:r w:rsidRPr="007769A2">
              <w:rPr>
                <w:lang w:val="en-US"/>
              </w:rPr>
              <w:t xml:space="preserve"> and retail outlets.</w:t>
            </w:r>
          </w:p>
          <w:p w14:paraId="0DB1A748" w14:textId="77777777" w:rsidR="00DA2B84" w:rsidRPr="00620892" w:rsidRDefault="00DA2B84" w:rsidP="00DA2B84">
            <w:pPr>
              <w:pStyle w:val="ListParagraph"/>
              <w:ind w:left="1080"/>
              <w:rPr>
                <w:lang w:val="en-US"/>
              </w:rPr>
            </w:pPr>
          </w:p>
          <w:p w14:paraId="736B3478" w14:textId="77777777" w:rsidR="00DA2B84" w:rsidRDefault="00DA2B84" w:rsidP="00DA2B84">
            <w:pPr>
              <w:rPr>
                <w:b/>
                <w:lang w:val="en-US"/>
              </w:rPr>
            </w:pPr>
            <w:r w:rsidRPr="00517CBC">
              <w:rPr>
                <w:b/>
                <w:lang w:val="en-US"/>
              </w:rPr>
              <w:t xml:space="preserve">Grown in CK Brand </w:t>
            </w:r>
          </w:p>
          <w:p w14:paraId="72C8CC16" w14:textId="77777777" w:rsidR="00DA2B84" w:rsidRPr="00517CBC" w:rsidRDefault="00DA2B84" w:rsidP="00DA2B84">
            <w:pPr>
              <w:pStyle w:val="ListParagraph"/>
              <w:numPr>
                <w:ilvl w:val="0"/>
                <w:numId w:val="29"/>
              </w:numPr>
              <w:rPr>
                <w:b/>
                <w:lang w:val="en-US"/>
              </w:rPr>
            </w:pPr>
            <w:r>
              <w:rPr>
                <w:lang w:val="en-US"/>
              </w:rPr>
              <w:t>D</w:t>
            </w:r>
            <w:r w:rsidRPr="00517CBC">
              <w:rPr>
                <w:lang w:val="en-US"/>
              </w:rPr>
              <w:t xml:space="preserve">eveloped </w:t>
            </w:r>
            <w:r>
              <w:rPr>
                <w:lang w:val="en-US"/>
              </w:rPr>
              <w:t xml:space="preserve">for </w:t>
            </w:r>
            <w:r w:rsidRPr="00517CBC">
              <w:rPr>
                <w:lang w:val="en-US"/>
              </w:rPr>
              <w:t>farmers, producers or any business</w:t>
            </w:r>
            <w:r>
              <w:rPr>
                <w:lang w:val="en-US"/>
              </w:rPr>
              <w:t xml:space="preserve"> wanting</w:t>
            </w:r>
            <w:r w:rsidRPr="00517CBC">
              <w:rPr>
                <w:lang w:val="en-US"/>
              </w:rPr>
              <w:t xml:space="preserve"> to promote CK agriculture.</w:t>
            </w:r>
            <w:r w:rsidRPr="00517CBC">
              <w:rPr>
                <w:b/>
                <w:lang w:val="en-US"/>
              </w:rPr>
              <w:t xml:space="preserve">  </w:t>
            </w:r>
          </w:p>
          <w:p w14:paraId="1C4A68CC" w14:textId="77777777" w:rsidR="00DA2B84" w:rsidRDefault="00DA2B84" w:rsidP="00DA2B84">
            <w:pPr>
              <w:contextualSpacing/>
              <w:rPr>
                <w:b/>
                <w:lang w:val="en-US"/>
              </w:rPr>
            </w:pPr>
          </w:p>
          <w:p w14:paraId="6DA316E0" w14:textId="77777777" w:rsidR="00DA2B84" w:rsidRDefault="00DA2B84" w:rsidP="00DA2B84">
            <w:pPr>
              <w:contextualSpacing/>
              <w:rPr>
                <w:b/>
                <w:lang w:val="en-US"/>
              </w:rPr>
            </w:pPr>
            <w:r>
              <w:rPr>
                <w:b/>
                <w:lang w:val="en-US"/>
              </w:rPr>
              <w:t>The price of local food is comparable</w:t>
            </w:r>
          </w:p>
          <w:p w14:paraId="24B17521" w14:textId="77777777" w:rsidR="00DA2B84" w:rsidRPr="00517CBC" w:rsidRDefault="00DA2B84" w:rsidP="00DA2B84">
            <w:pPr>
              <w:pStyle w:val="ListParagraph"/>
              <w:numPr>
                <w:ilvl w:val="0"/>
                <w:numId w:val="29"/>
              </w:numPr>
              <w:rPr>
                <w:lang w:val="en-US"/>
              </w:rPr>
            </w:pPr>
            <w:r>
              <w:rPr>
                <w:lang w:val="en-US"/>
              </w:rPr>
              <w:t>I</w:t>
            </w:r>
            <w:r w:rsidRPr="00517CBC">
              <w:rPr>
                <w:lang w:val="en-US"/>
              </w:rPr>
              <w:t>n general, locally grown vegetables and fruit from markets and stands were priced competitively in compared to that of supermarkets.</w:t>
            </w:r>
          </w:p>
          <w:p w14:paraId="46E7403D" w14:textId="77777777" w:rsidR="00DA2B84" w:rsidRDefault="00DA2B84" w:rsidP="00DA2B84">
            <w:pPr>
              <w:contextualSpacing/>
              <w:rPr>
                <w:b/>
                <w:lang w:val="en-US"/>
              </w:rPr>
            </w:pPr>
          </w:p>
          <w:p w14:paraId="3098486A" w14:textId="77777777" w:rsidR="00DA2B84" w:rsidRDefault="00DA2B84" w:rsidP="00DA2B84">
            <w:pPr>
              <w:rPr>
                <w:b/>
                <w:lang w:val="en-US"/>
              </w:rPr>
            </w:pPr>
            <w:r>
              <w:rPr>
                <w:b/>
                <w:lang w:val="en-US"/>
              </w:rPr>
              <w:t>Food is a tourism attraction</w:t>
            </w:r>
          </w:p>
          <w:p w14:paraId="5D1EE5B2" w14:textId="77777777" w:rsidR="00DA2B84" w:rsidRPr="0055706A" w:rsidRDefault="00DA2B84" w:rsidP="00DA2B84">
            <w:pPr>
              <w:pStyle w:val="ListParagraph"/>
              <w:numPr>
                <w:ilvl w:val="0"/>
                <w:numId w:val="6"/>
              </w:numPr>
              <w:rPr>
                <w:b/>
                <w:lang w:val="en-US"/>
              </w:rPr>
            </w:pPr>
            <w:r>
              <w:rPr>
                <w:lang w:val="en-US"/>
              </w:rPr>
              <w:t>Agri-tourism is a critical component of this plan and can influence the food culture</w:t>
            </w:r>
          </w:p>
        </w:tc>
        <w:tc>
          <w:tcPr>
            <w:tcW w:w="4819" w:type="dxa"/>
            <w:shd w:val="clear" w:color="auto" w:fill="DEEAF6" w:themeFill="accent1" w:themeFillTint="33"/>
          </w:tcPr>
          <w:p w14:paraId="01E7D3AB" w14:textId="77777777" w:rsidR="00DA2B84" w:rsidRDefault="00DA2B84" w:rsidP="00DA2B84">
            <w:pPr>
              <w:contextualSpacing/>
              <w:rPr>
                <w:b/>
                <w:lang w:val="en-US"/>
              </w:rPr>
            </w:pPr>
          </w:p>
          <w:p w14:paraId="35B0029D" w14:textId="75989D4E" w:rsidR="00DA2B84" w:rsidRDefault="00DA2B84" w:rsidP="00DA2B84">
            <w:pPr>
              <w:pStyle w:val="ListParagraph"/>
              <w:numPr>
                <w:ilvl w:val="0"/>
                <w:numId w:val="30"/>
              </w:numPr>
              <w:rPr>
                <w:lang w:val="en-US"/>
              </w:rPr>
            </w:pPr>
            <w:r w:rsidRPr="00517CBC">
              <w:rPr>
                <w:lang w:val="en-US"/>
              </w:rPr>
              <w:t>Creating system for direct purchasing from farm to consumers was seen as a way to achieve supply and demand for local products.  For example, people place orders through their workplace and pick up at a central location.</w:t>
            </w:r>
          </w:p>
          <w:p w14:paraId="3E1E75AD" w14:textId="77777777" w:rsidR="00DA2B84" w:rsidRPr="00517CBC" w:rsidRDefault="00DA2B84" w:rsidP="00DA2B84">
            <w:pPr>
              <w:pStyle w:val="ListParagraph"/>
              <w:numPr>
                <w:ilvl w:val="0"/>
                <w:numId w:val="30"/>
              </w:numPr>
              <w:rPr>
                <w:lang w:val="en-US"/>
              </w:rPr>
            </w:pPr>
            <w:r w:rsidRPr="00517CBC">
              <w:rPr>
                <w:lang w:val="en-US"/>
              </w:rPr>
              <w:t>Opportunities may exist with smaller stores because they have more independence in purchasing decisions.  Having access to retail (small and large), restaurants, and institutions provides access to a large consumer market.</w:t>
            </w:r>
          </w:p>
          <w:p w14:paraId="7AD7A694" w14:textId="77777777" w:rsidR="00DA2B84" w:rsidRPr="00DA2B84" w:rsidRDefault="00DA2B84" w:rsidP="00DA2B84">
            <w:pPr>
              <w:ind w:left="360"/>
              <w:rPr>
                <w:lang w:val="en-US"/>
              </w:rPr>
            </w:pPr>
          </w:p>
          <w:p w14:paraId="055EB9AE" w14:textId="20128793" w:rsidR="00DA2B84" w:rsidRDefault="00DA2B84" w:rsidP="00DA2B84">
            <w:pPr>
              <w:contextualSpacing/>
              <w:rPr>
                <w:b/>
                <w:lang w:val="en-US"/>
              </w:rPr>
            </w:pPr>
          </w:p>
        </w:tc>
      </w:tr>
    </w:tbl>
    <w:p w14:paraId="522C0D3B" w14:textId="77777777" w:rsidR="00FA28F4" w:rsidRDefault="00FA28F4">
      <w:r>
        <w:br w:type="page"/>
      </w:r>
    </w:p>
    <w:tbl>
      <w:tblPr>
        <w:tblStyle w:val="TableGrid"/>
        <w:tblpPr w:leftFromText="180" w:rightFromText="180" w:vertAnchor="text" w:horzAnchor="margin" w:tblpX="-431" w:tblpY="506"/>
        <w:tblW w:w="19421" w:type="dxa"/>
        <w:tblLook w:val="04A0" w:firstRow="1" w:lastRow="0" w:firstColumn="1" w:lastColumn="0" w:noHBand="0" w:noVBand="1"/>
      </w:tblPr>
      <w:tblGrid>
        <w:gridCol w:w="8500"/>
        <w:gridCol w:w="5954"/>
        <w:gridCol w:w="4967"/>
      </w:tblGrid>
      <w:tr w:rsidR="007C278C" w:rsidRPr="007D0DBD" w14:paraId="005A8464" w14:textId="2EE9F617" w:rsidTr="001744D4">
        <w:trPr>
          <w:trHeight w:val="624"/>
        </w:trPr>
        <w:tc>
          <w:tcPr>
            <w:tcW w:w="19421" w:type="dxa"/>
            <w:gridSpan w:val="3"/>
            <w:shd w:val="clear" w:color="auto" w:fill="F4B083" w:themeFill="accent2" w:themeFillTint="99"/>
          </w:tcPr>
          <w:p w14:paraId="48DD1F20" w14:textId="77777777" w:rsidR="007C278C" w:rsidRDefault="007C278C" w:rsidP="00225AA3">
            <w:pPr>
              <w:contextualSpacing/>
              <w:jc w:val="center"/>
              <w:rPr>
                <w:b/>
                <w:lang w:val="en-US"/>
              </w:rPr>
            </w:pPr>
          </w:p>
          <w:p w14:paraId="6092AADE" w14:textId="4EF66F67" w:rsidR="007C278C" w:rsidRDefault="007C278C" w:rsidP="00225AA3">
            <w:pPr>
              <w:contextualSpacing/>
              <w:jc w:val="center"/>
              <w:rPr>
                <w:b/>
                <w:lang w:val="en-US"/>
              </w:rPr>
            </w:pPr>
            <w:r w:rsidRPr="005A1F8D">
              <w:rPr>
                <w:b/>
                <w:lang w:val="en-US"/>
              </w:rPr>
              <w:t>FOOD ACCESS AND LITERACY</w:t>
            </w:r>
          </w:p>
        </w:tc>
      </w:tr>
      <w:tr w:rsidR="00EF2351" w:rsidRPr="007D0DBD" w14:paraId="7FAC9C7B" w14:textId="75B1F0AB" w:rsidTr="001B5023">
        <w:trPr>
          <w:trHeight w:val="557"/>
        </w:trPr>
        <w:tc>
          <w:tcPr>
            <w:tcW w:w="8500" w:type="dxa"/>
            <w:shd w:val="clear" w:color="auto" w:fill="FBE4D5" w:themeFill="accent2" w:themeFillTint="33"/>
          </w:tcPr>
          <w:p w14:paraId="1F00BD77" w14:textId="7B1628CF" w:rsidR="00DA2B84" w:rsidRPr="00E25AB0" w:rsidRDefault="00DA2B84" w:rsidP="00225AA3">
            <w:pPr>
              <w:rPr>
                <w:b/>
              </w:rPr>
            </w:pPr>
            <w:r w:rsidRPr="00E25AB0">
              <w:rPr>
                <w:b/>
              </w:rPr>
              <w:t>People are disconnected from their food source</w:t>
            </w:r>
          </w:p>
          <w:p w14:paraId="1CCA7972" w14:textId="77777777" w:rsidR="00DA2B84" w:rsidRDefault="00DA2B84" w:rsidP="00225AA3">
            <w:pPr>
              <w:pStyle w:val="ListParagraph"/>
              <w:numPr>
                <w:ilvl w:val="0"/>
                <w:numId w:val="8"/>
              </w:numPr>
            </w:pPr>
            <w:r>
              <w:t>Many people do not participate in growing their own food</w:t>
            </w:r>
          </w:p>
          <w:p w14:paraId="4AF4B81A" w14:textId="577F187A" w:rsidR="00DA2B84" w:rsidRPr="008B2FE3" w:rsidRDefault="00DA2B84" w:rsidP="00225AA3">
            <w:pPr>
              <w:pStyle w:val="ListParagraph"/>
              <w:numPr>
                <w:ilvl w:val="0"/>
                <w:numId w:val="8"/>
              </w:numPr>
            </w:pPr>
            <w:r w:rsidRPr="007C6B19">
              <w:rPr>
                <w:lang w:val="en-US"/>
              </w:rPr>
              <w:t xml:space="preserve">Consumer confusion of where food is sourced and </w:t>
            </w:r>
            <w:r>
              <w:rPr>
                <w:lang w:val="en-US"/>
              </w:rPr>
              <w:t xml:space="preserve">how to find this information.  </w:t>
            </w:r>
            <w:r w:rsidRPr="007C6B19">
              <w:rPr>
                <w:lang w:val="en-US"/>
              </w:rPr>
              <w:t>Currently, it is difficult to identify where food is sourced, along with confusing marketing and advertising.</w:t>
            </w:r>
          </w:p>
          <w:p w14:paraId="2947A6F2" w14:textId="3A6DE8E5" w:rsidR="00DA2B84" w:rsidRPr="00946163" w:rsidRDefault="00DA2B84" w:rsidP="00225AA3">
            <w:pPr>
              <w:pStyle w:val="ListParagraph"/>
              <w:numPr>
                <w:ilvl w:val="0"/>
                <w:numId w:val="8"/>
              </w:numPr>
            </w:pPr>
            <w:r>
              <w:rPr>
                <w:lang w:val="en-US"/>
              </w:rPr>
              <w:t>C</w:t>
            </w:r>
            <w:r w:rsidRPr="007C6B19">
              <w:rPr>
                <w:lang w:val="en-US"/>
              </w:rPr>
              <w:t xml:space="preserve">hoosing imported </w:t>
            </w:r>
            <w:r>
              <w:rPr>
                <w:lang w:val="en-US"/>
              </w:rPr>
              <w:t xml:space="preserve">food </w:t>
            </w:r>
            <w:r w:rsidRPr="007C6B19">
              <w:rPr>
                <w:lang w:val="en-US"/>
              </w:rPr>
              <w:t>over local it makes it difficult to have local product available and impact</w:t>
            </w:r>
            <w:r>
              <w:rPr>
                <w:lang w:val="en-US"/>
              </w:rPr>
              <w:t>s</w:t>
            </w:r>
            <w:r w:rsidRPr="007C6B19">
              <w:rPr>
                <w:lang w:val="en-US"/>
              </w:rPr>
              <w:t xml:space="preserve"> agriculture.</w:t>
            </w:r>
          </w:p>
          <w:p w14:paraId="546DCE1E" w14:textId="7DE701E2" w:rsidR="00DA2B84" w:rsidRPr="007D0DBD" w:rsidRDefault="00DA2B84" w:rsidP="00225AA3">
            <w:pPr>
              <w:pStyle w:val="ListParagraph"/>
              <w:numPr>
                <w:ilvl w:val="0"/>
                <w:numId w:val="8"/>
              </w:numPr>
            </w:pPr>
            <w:r w:rsidRPr="00585C08">
              <w:rPr>
                <w:lang w:val="en-US"/>
              </w:rPr>
              <w:t>Food decision</w:t>
            </w:r>
            <w:r>
              <w:rPr>
                <w:lang w:val="en-US"/>
              </w:rPr>
              <w:t>s</w:t>
            </w:r>
            <w:r w:rsidRPr="00585C08">
              <w:rPr>
                <w:lang w:val="en-US"/>
              </w:rPr>
              <w:t xml:space="preserve"> are </w:t>
            </w:r>
            <w:r>
              <w:rPr>
                <w:lang w:val="en-US"/>
              </w:rPr>
              <w:t>influenced by price not</w:t>
            </w:r>
            <w:r w:rsidRPr="00585C08">
              <w:rPr>
                <w:lang w:val="en-US"/>
              </w:rPr>
              <w:t xml:space="preserve"> local.</w:t>
            </w:r>
          </w:p>
          <w:p w14:paraId="3CDC622A" w14:textId="77777777" w:rsidR="00DA2B84" w:rsidRDefault="00DA2B84" w:rsidP="00225AA3">
            <w:pPr>
              <w:spacing w:after="160" w:line="259" w:lineRule="auto"/>
              <w:ind w:left="714"/>
              <w:contextualSpacing/>
              <w:rPr>
                <w:lang w:val="en-US"/>
              </w:rPr>
            </w:pPr>
          </w:p>
          <w:p w14:paraId="41672074" w14:textId="30883270" w:rsidR="00DA2B84" w:rsidRPr="0029709F" w:rsidRDefault="00DA2B84" w:rsidP="00225AA3">
            <w:pPr>
              <w:rPr>
                <w:b/>
                <w:lang w:val="en-US"/>
              </w:rPr>
            </w:pPr>
            <w:r w:rsidRPr="0029709F">
              <w:rPr>
                <w:b/>
                <w:lang w:val="en-US"/>
              </w:rPr>
              <w:t>Local food isn’t available where people shop</w:t>
            </w:r>
          </w:p>
          <w:p w14:paraId="613CB267" w14:textId="5C6C4A31" w:rsidR="00DA2B84" w:rsidRDefault="00DA2B84" w:rsidP="00225AA3">
            <w:pPr>
              <w:pStyle w:val="ListParagraph"/>
              <w:numPr>
                <w:ilvl w:val="0"/>
                <w:numId w:val="8"/>
              </w:numPr>
              <w:rPr>
                <w:lang w:val="en-US"/>
              </w:rPr>
            </w:pPr>
            <w:r w:rsidRPr="008B2FE3">
              <w:rPr>
                <w:lang w:val="en-US"/>
              </w:rPr>
              <w:t>With busy lifestyles, one-stop shopping is what most people prefer</w:t>
            </w:r>
            <w:r>
              <w:rPr>
                <w:lang w:val="en-US"/>
              </w:rPr>
              <w:t xml:space="preserve">. Local foods are not typically available in the large retailers. </w:t>
            </w:r>
          </w:p>
          <w:p w14:paraId="25FE064D" w14:textId="741C54A8" w:rsidR="00DA2B84" w:rsidRDefault="00DA2B84" w:rsidP="00225AA3">
            <w:pPr>
              <w:pStyle w:val="ListParagraph"/>
              <w:numPr>
                <w:ilvl w:val="0"/>
                <w:numId w:val="8"/>
              </w:numPr>
              <w:rPr>
                <w:lang w:val="en-US"/>
              </w:rPr>
            </w:pPr>
            <w:r w:rsidRPr="00A50EF4">
              <w:rPr>
                <w:lang w:val="en-US"/>
              </w:rPr>
              <w:t>The demand for inexpensive food was viewed as a potential barrier to having more local products available.</w:t>
            </w:r>
          </w:p>
          <w:p w14:paraId="617FAC94" w14:textId="77777777" w:rsidR="00225AA3" w:rsidRDefault="00225AA3" w:rsidP="00225AA3">
            <w:pPr>
              <w:pStyle w:val="ListParagraph"/>
              <w:numPr>
                <w:ilvl w:val="0"/>
                <w:numId w:val="8"/>
              </w:numPr>
              <w:rPr>
                <w:lang w:val="en-US"/>
              </w:rPr>
            </w:pPr>
            <w:r>
              <w:rPr>
                <w:lang w:val="en-US"/>
              </w:rPr>
              <w:t>Lack of c</w:t>
            </w:r>
            <w:r w:rsidRPr="007C6B19">
              <w:rPr>
                <w:lang w:val="en-US"/>
              </w:rPr>
              <w:t xml:space="preserve">onsumer awareness that you can make changes to the availability when you spend money on local food.  </w:t>
            </w:r>
          </w:p>
          <w:p w14:paraId="1FDA1EE8" w14:textId="77777777" w:rsidR="00DA2B84" w:rsidRPr="00CF5CA2" w:rsidRDefault="00DA2B84" w:rsidP="00225AA3">
            <w:pPr>
              <w:pStyle w:val="ListParagraph"/>
              <w:rPr>
                <w:b/>
                <w:lang w:val="en-US"/>
              </w:rPr>
            </w:pPr>
          </w:p>
          <w:p w14:paraId="3713D1A9" w14:textId="77777777" w:rsidR="00DA2B84" w:rsidRDefault="00DA2B84" w:rsidP="00225AA3">
            <w:pPr>
              <w:rPr>
                <w:b/>
                <w:lang w:val="en-US"/>
              </w:rPr>
            </w:pPr>
            <w:r>
              <w:rPr>
                <w:b/>
                <w:lang w:val="en-US"/>
              </w:rPr>
              <w:t xml:space="preserve">People do not eat based on recommendations </w:t>
            </w:r>
          </w:p>
          <w:p w14:paraId="6DFD69D1" w14:textId="30071625" w:rsidR="00DA2B84" w:rsidRDefault="00DA2B84" w:rsidP="00225AA3">
            <w:pPr>
              <w:pStyle w:val="ListParagraph"/>
              <w:numPr>
                <w:ilvl w:val="0"/>
                <w:numId w:val="8"/>
              </w:numPr>
            </w:pPr>
            <w:r>
              <w:t>The majority of Canadians had low  intakes of vegetables and fruit, milk and alternatives and whole grains.</w:t>
            </w:r>
          </w:p>
          <w:p w14:paraId="2DD16419" w14:textId="77777777" w:rsidR="00DA2B84" w:rsidRPr="00F22069" w:rsidRDefault="00DA2B84" w:rsidP="00225AA3">
            <w:pPr>
              <w:pStyle w:val="ListParagraph"/>
              <w:numPr>
                <w:ilvl w:val="0"/>
                <w:numId w:val="8"/>
              </w:numPr>
            </w:pPr>
            <w:r>
              <w:rPr>
                <w:rFonts w:ascii="Noto Sans" w:hAnsi="Noto Sans" w:cs="Arial"/>
                <w:color w:val="333333"/>
                <w:lang w:val="en"/>
              </w:rPr>
              <w:t>About one-third of total calories came from foods higher in fat, sugar, or salt.</w:t>
            </w:r>
          </w:p>
          <w:p w14:paraId="54F9DF95" w14:textId="77777777" w:rsidR="00DA2B84" w:rsidRDefault="00DA2B84" w:rsidP="00225AA3">
            <w:pPr>
              <w:pStyle w:val="ListParagraph"/>
              <w:numPr>
                <w:ilvl w:val="0"/>
                <w:numId w:val="8"/>
              </w:numPr>
            </w:pPr>
            <w:r>
              <w:rPr>
                <w:rFonts w:ascii="Noto Sans" w:hAnsi="Noto Sans" w:cs="Arial"/>
                <w:color w:val="333333"/>
                <w:lang w:val="en"/>
              </w:rPr>
              <w:t>Inadequate intakes of certain nutrients from food sources were prevalent across many age and sex groups.</w:t>
            </w:r>
          </w:p>
          <w:p w14:paraId="1103426E" w14:textId="77777777" w:rsidR="00DA2B84" w:rsidRDefault="00DA2B84" w:rsidP="00225AA3">
            <w:pPr>
              <w:pStyle w:val="ListParagraph"/>
              <w:numPr>
                <w:ilvl w:val="0"/>
                <w:numId w:val="8"/>
              </w:numPr>
              <w:rPr>
                <w:lang w:val="en-US"/>
              </w:rPr>
            </w:pPr>
            <w:r w:rsidRPr="00F22069">
              <w:rPr>
                <w:lang w:val="en-US"/>
              </w:rPr>
              <w:t xml:space="preserve">In CK, we are surrounded by fresh seasonal produce yet, community does not meet the recommendation for vegetable and fruit intake. </w:t>
            </w:r>
          </w:p>
          <w:p w14:paraId="45182DA2" w14:textId="77777777" w:rsidR="00DA2B84" w:rsidRPr="00F22069" w:rsidRDefault="00DA2B84" w:rsidP="00225AA3">
            <w:pPr>
              <w:pStyle w:val="ListParagraph"/>
              <w:numPr>
                <w:ilvl w:val="0"/>
                <w:numId w:val="8"/>
              </w:numPr>
              <w:rPr>
                <w:lang w:val="en-US"/>
              </w:rPr>
            </w:pPr>
            <w:r w:rsidRPr="00F22069">
              <w:rPr>
                <w:lang w:val="en-US"/>
              </w:rPr>
              <w:t>People spend money at fast food outlets and restaurants for convenience and taste.  Often these options lack the local foods.</w:t>
            </w:r>
          </w:p>
          <w:p w14:paraId="59EB6879" w14:textId="77777777" w:rsidR="00DA2B84" w:rsidRDefault="00DA2B84" w:rsidP="00225AA3">
            <w:pPr>
              <w:rPr>
                <w:b/>
                <w:lang w:val="en-US"/>
              </w:rPr>
            </w:pPr>
          </w:p>
          <w:p w14:paraId="6CC1C406" w14:textId="10AD0D7F" w:rsidR="00DA2B84" w:rsidRDefault="00DA2B84" w:rsidP="00225AA3">
            <w:pPr>
              <w:rPr>
                <w:b/>
                <w:lang w:val="en-US"/>
              </w:rPr>
            </w:pPr>
            <w:r>
              <w:rPr>
                <w:b/>
                <w:lang w:val="en-US"/>
              </w:rPr>
              <w:t xml:space="preserve">Nutrition knowledge and skills are not enough to ensure optimal eating patterns.  </w:t>
            </w:r>
          </w:p>
          <w:p w14:paraId="0F5937E3" w14:textId="77777777" w:rsidR="00DA2B84" w:rsidRDefault="00DA2B84" w:rsidP="00225AA3">
            <w:pPr>
              <w:rPr>
                <w:b/>
                <w:lang w:val="en-US"/>
              </w:rPr>
            </w:pPr>
          </w:p>
          <w:p w14:paraId="75179A86" w14:textId="76D2C840" w:rsidR="00DA2B84" w:rsidRDefault="00DA2B84" w:rsidP="00225AA3">
            <w:pPr>
              <w:rPr>
                <w:b/>
                <w:lang w:val="en-US"/>
              </w:rPr>
            </w:pPr>
            <w:r w:rsidRPr="001217F5">
              <w:rPr>
                <w:b/>
                <w:lang w:val="en-US"/>
              </w:rPr>
              <w:t xml:space="preserve">Income impacts a person’s ability to buy the food they need. </w:t>
            </w:r>
          </w:p>
          <w:p w14:paraId="182FDC97" w14:textId="77777777" w:rsidR="00DA2B84" w:rsidRDefault="00DA2B84" w:rsidP="00225AA3">
            <w:pPr>
              <w:pStyle w:val="ListParagraph"/>
              <w:numPr>
                <w:ilvl w:val="0"/>
                <w:numId w:val="8"/>
              </w:numPr>
              <w:rPr>
                <w:lang w:val="en-US"/>
              </w:rPr>
            </w:pPr>
            <w:r>
              <w:rPr>
                <w:lang w:val="en-US"/>
              </w:rPr>
              <w:t>A</w:t>
            </w:r>
            <w:r w:rsidRPr="00D63300">
              <w:rPr>
                <w:lang w:val="en-US"/>
              </w:rPr>
              <w:t>pproximately 8% of households report being moderately to severely food insecure in that food quality and/or quantity is compromised.  This was 2013/14 data and comparable to Ontario with 9%.</w:t>
            </w:r>
          </w:p>
          <w:p w14:paraId="052FDCA2" w14:textId="1932C0AA" w:rsidR="00DA2B84" w:rsidRDefault="00DA2B84" w:rsidP="00225AA3">
            <w:pPr>
              <w:pStyle w:val="ListParagraph"/>
              <w:numPr>
                <w:ilvl w:val="0"/>
                <w:numId w:val="8"/>
              </w:numPr>
              <w:rPr>
                <w:lang w:val="en-US"/>
              </w:rPr>
            </w:pPr>
            <w:r>
              <w:rPr>
                <w:lang w:val="en-US"/>
              </w:rPr>
              <w:lastRenderedPageBreak/>
              <w:t>Emergency food programs provide immediate assistance but do not address cause of food insecurity.</w:t>
            </w:r>
          </w:p>
          <w:p w14:paraId="4B15F40D" w14:textId="5B28EE45" w:rsidR="00DA2B84" w:rsidRPr="00A50EF4" w:rsidRDefault="00DA2B84" w:rsidP="00225AA3">
            <w:pPr>
              <w:pStyle w:val="ListParagraph"/>
              <w:numPr>
                <w:ilvl w:val="0"/>
                <w:numId w:val="8"/>
              </w:numPr>
              <w:rPr>
                <w:lang w:val="en-US"/>
              </w:rPr>
            </w:pPr>
            <w:r>
              <w:rPr>
                <w:lang w:val="en-US"/>
              </w:rPr>
              <w:t>Food is one of the largest weekly expenses and we need adequate income to afford the food we want to eat.</w:t>
            </w:r>
          </w:p>
          <w:p w14:paraId="74F8F622" w14:textId="77777777" w:rsidR="00DA2B84" w:rsidRDefault="00DA2B84" w:rsidP="00225AA3">
            <w:pPr>
              <w:rPr>
                <w:lang w:val="en-US"/>
              </w:rPr>
            </w:pPr>
          </w:p>
          <w:p w14:paraId="0488AAB4" w14:textId="77777777" w:rsidR="00DA2B84" w:rsidRDefault="00DA2B84" w:rsidP="00225AA3">
            <w:pPr>
              <w:rPr>
                <w:b/>
                <w:lang w:val="en-US"/>
              </w:rPr>
            </w:pPr>
            <w:r w:rsidRPr="00A50EF4">
              <w:rPr>
                <w:b/>
                <w:lang w:val="en-US"/>
              </w:rPr>
              <w:t xml:space="preserve">Price of food influences what </w:t>
            </w:r>
            <w:r>
              <w:rPr>
                <w:b/>
                <w:lang w:val="en-US"/>
              </w:rPr>
              <w:t xml:space="preserve">we eat. </w:t>
            </w:r>
          </w:p>
          <w:p w14:paraId="0FC901BC" w14:textId="6C11DE43" w:rsidR="00DA2B84" w:rsidRPr="001217F5" w:rsidRDefault="00DA2B84" w:rsidP="00225AA3">
            <w:pPr>
              <w:pStyle w:val="ListParagraph"/>
              <w:numPr>
                <w:ilvl w:val="0"/>
                <w:numId w:val="8"/>
              </w:numPr>
              <w:rPr>
                <w:lang w:val="en-US"/>
              </w:rPr>
            </w:pPr>
            <w:r w:rsidRPr="001217F5">
              <w:rPr>
                <w:lang w:val="en-US"/>
              </w:rPr>
              <w:t>Healthy foods are more expensive.</w:t>
            </w:r>
          </w:p>
          <w:p w14:paraId="2AE82358" w14:textId="022487D2" w:rsidR="00DA2B84" w:rsidRPr="00A50EF4" w:rsidRDefault="00DA2B84" w:rsidP="00225AA3">
            <w:pPr>
              <w:pStyle w:val="ListParagraph"/>
              <w:numPr>
                <w:ilvl w:val="0"/>
                <w:numId w:val="8"/>
              </w:numPr>
              <w:rPr>
                <w:lang w:val="en-US"/>
              </w:rPr>
            </w:pPr>
            <w:r>
              <w:rPr>
                <w:lang w:val="en"/>
              </w:rPr>
              <w:t>Food prices are increasing and expected to rise. (Nutritious Food Basket Stat)</w:t>
            </w:r>
          </w:p>
          <w:p w14:paraId="7A073011" w14:textId="77777777" w:rsidR="00DA2B84" w:rsidRDefault="00DA2B84" w:rsidP="00225AA3">
            <w:pPr>
              <w:rPr>
                <w:b/>
                <w:lang w:val="en-US"/>
              </w:rPr>
            </w:pPr>
          </w:p>
          <w:p w14:paraId="37CAA337" w14:textId="29C52730" w:rsidR="00DA2B84" w:rsidRDefault="00DA2B84" w:rsidP="00225AA3">
            <w:pPr>
              <w:rPr>
                <w:b/>
                <w:lang w:val="en-US"/>
              </w:rPr>
            </w:pPr>
            <w:r>
              <w:rPr>
                <w:b/>
                <w:lang w:val="en-US"/>
              </w:rPr>
              <w:t>What we eat is influenced by what foods are available close by</w:t>
            </w:r>
          </w:p>
          <w:p w14:paraId="73E449DF" w14:textId="3E0F3D44" w:rsidR="00DA2B84" w:rsidRDefault="00DA2B84" w:rsidP="00225AA3">
            <w:pPr>
              <w:pStyle w:val="ListParagraph"/>
              <w:numPr>
                <w:ilvl w:val="0"/>
                <w:numId w:val="8"/>
              </w:numPr>
              <w:rPr>
                <w:lang w:val="en-US"/>
              </w:rPr>
            </w:pPr>
            <w:r w:rsidRPr="004D130D">
              <w:rPr>
                <w:lang w:val="en-US"/>
              </w:rPr>
              <w:t>Limited retail o</w:t>
            </w:r>
            <w:r>
              <w:rPr>
                <w:lang w:val="en-US"/>
              </w:rPr>
              <w:t xml:space="preserve">ptions within walking distance and </w:t>
            </w:r>
            <w:r w:rsidRPr="004D130D">
              <w:rPr>
                <w:lang w:val="en-US"/>
              </w:rPr>
              <w:t>poor access to transportation were identified as barriers to purchasing food.</w:t>
            </w:r>
          </w:p>
          <w:p w14:paraId="752AAF08" w14:textId="3506ED42" w:rsidR="00DA2B84" w:rsidRPr="00BC1983" w:rsidRDefault="00DA2B84" w:rsidP="00225AA3">
            <w:pPr>
              <w:pStyle w:val="ListParagraph"/>
              <w:numPr>
                <w:ilvl w:val="0"/>
                <w:numId w:val="8"/>
              </w:numPr>
              <w:rPr>
                <w:lang w:val="en-US"/>
              </w:rPr>
            </w:pPr>
            <w:r>
              <w:rPr>
                <w:lang w:val="en-US"/>
              </w:rPr>
              <w:t>Neighborhoods with highest distress were surrounded by variety stores and fast food outlets which typically offer limited healthy, local food options.</w:t>
            </w:r>
          </w:p>
          <w:p w14:paraId="5CCE2CF9" w14:textId="67FBF670" w:rsidR="00DA2B84" w:rsidRDefault="00DA2B84" w:rsidP="00225AA3">
            <w:pPr>
              <w:pStyle w:val="ListParagraph"/>
              <w:rPr>
                <w:lang w:val="en-US"/>
              </w:rPr>
            </w:pPr>
          </w:p>
          <w:p w14:paraId="502CE0C0" w14:textId="22D75660" w:rsidR="00DA2B84" w:rsidRPr="00D403CD" w:rsidRDefault="00DA2B84" w:rsidP="00225AA3">
            <w:pPr>
              <w:rPr>
                <w:rFonts w:ascii="Calibri" w:eastAsia="Calibri" w:hAnsi="Calibri" w:cs="Arial"/>
                <w:b/>
                <w:color w:val="000000"/>
              </w:rPr>
            </w:pPr>
            <w:r w:rsidRPr="00D403CD">
              <w:rPr>
                <w:rFonts w:ascii="Calibri" w:eastAsia="Calibri" w:hAnsi="Calibri" w:cs="Arial"/>
                <w:b/>
                <w:color w:val="000000"/>
              </w:rPr>
              <w:t xml:space="preserve">There has been a decline in traditional cooking and food preparation from “scratch” and an increased use of more processed foods </w:t>
            </w:r>
          </w:p>
          <w:p w14:paraId="57379FCA" w14:textId="64B702A9" w:rsidR="00DA2B84" w:rsidRPr="00D403CD" w:rsidRDefault="00DA2B84" w:rsidP="00225AA3">
            <w:pPr>
              <w:pStyle w:val="ListParagraph"/>
              <w:numPr>
                <w:ilvl w:val="0"/>
                <w:numId w:val="8"/>
              </w:numPr>
              <w:rPr>
                <w:lang w:val="en-US"/>
              </w:rPr>
            </w:pPr>
            <w:r w:rsidRPr="00D403CD">
              <w:rPr>
                <w:lang w:val="en-US"/>
              </w:rPr>
              <w:t xml:space="preserve">There has been a general deskilling over the past few generations and this hasn’t necessary been transferred to young adults of today. </w:t>
            </w:r>
          </w:p>
          <w:p w14:paraId="0BF9E5AC" w14:textId="77777777" w:rsidR="00DA2B84" w:rsidRDefault="00DA2B84" w:rsidP="00225AA3">
            <w:pPr>
              <w:numPr>
                <w:ilvl w:val="0"/>
                <w:numId w:val="8"/>
              </w:numPr>
              <w:spacing w:after="160" w:line="259" w:lineRule="auto"/>
              <w:contextualSpacing/>
              <w:rPr>
                <w:lang w:val="en-US"/>
              </w:rPr>
            </w:pPr>
            <w:r>
              <w:rPr>
                <w:lang w:val="en-US"/>
              </w:rPr>
              <w:t>I</w:t>
            </w:r>
            <w:r w:rsidRPr="007D0DBD">
              <w:rPr>
                <w:lang w:val="en-US"/>
              </w:rPr>
              <w:t xml:space="preserve">n past generations, people knew how to grow food particularly with the culture of CK being a rural community.  </w:t>
            </w:r>
          </w:p>
          <w:p w14:paraId="0CECB06F" w14:textId="77777777" w:rsidR="00DA2B84" w:rsidRPr="00135D80" w:rsidRDefault="00DA2B84" w:rsidP="00225AA3">
            <w:pPr>
              <w:rPr>
                <w:b/>
                <w:lang w:val="en-US"/>
              </w:rPr>
            </w:pPr>
          </w:p>
        </w:tc>
        <w:tc>
          <w:tcPr>
            <w:tcW w:w="5954" w:type="dxa"/>
            <w:shd w:val="clear" w:color="auto" w:fill="FBE4D5" w:themeFill="accent2" w:themeFillTint="33"/>
          </w:tcPr>
          <w:p w14:paraId="304DEFBE" w14:textId="25341C68" w:rsidR="00DA2B84" w:rsidRDefault="00DA2B84" w:rsidP="00225AA3">
            <w:pPr>
              <w:rPr>
                <w:b/>
                <w:lang w:val="en-US"/>
              </w:rPr>
            </w:pPr>
            <w:r>
              <w:rPr>
                <w:b/>
                <w:lang w:val="en-US"/>
              </w:rPr>
              <w:lastRenderedPageBreak/>
              <w:t>Trends for fresh, healthy, local and sustainable eating is influence consumer purchasing.</w:t>
            </w:r>
          </w:p>
          <w:p w14:paraId="4A03C13E" w14:textId="10C73E37" w:rsidR="00DA2B84" w:rsidRDefault="00DA2B84" w:rsidP="00225AA3">
            <w:pPr>
              <w:pStyle w:val="ListParagraph"/>
              <w:numPr>
                <w:ilvl w:val="0"/>
                <w:numId w:val="31"/>
              </w:numPr>
              <w:rPr>
                <w:lang w:val="en-US"/>
              </w:rPr>
            </w:pPr>
            <w:r>
              <w:rPr>
                <w:lang w:val="en-US"/>
              </w:rPr>
              <w:t xml:space="preserve">CK residents place a high value on food grown in CK.  </w:t>
            </w:r>
          </w:p>
          <w:p w14:paraId="0D193CDF" w14:textId="07BC7374" w:rsidR="00DA2B84" w:rsidRDefault="00DA2B84" w:rsidP="00225AA3">
            <w:pPr>
              <w:pStyle w:val="ListParagraph"/>
              <w:numPr>
                <w:ilvl w:val="0"/>
                <w:numId w:val="31"/>
              </w:numPr>
              <w:rPr>
                <w:lang w:val="en-US"/>
              </w:rPr>
            </w:pPr>
            <w:r>
              <w:rPr>
                <w:lang w:val="en-US"/>
              </w:rPr>
              <w:t>People over 60 were more likely to report purchasing local food compared to other age groups</w:t>
            </w:r>
            <w:r w:rsidR="00225AA3">
              <w:rPr>
                <w:lang w:val="en-US"/>
              </w:rPr>
              <w:t>.</w:t>
            </w:r>
          </w:p>
          <w:p w14:paraId="0B2D20F0" w14:textId="77777777" w:rsidR="00DA2B84" w:rsidRDefault="00DA2B84" w:rsidP="00225AA3">
            <w:pPr>
              <w:rPr>
                <w:b/>
                <w:lang w:val="en-US"/>
              </w:rPr>
            </w:pPr>
          </w:p>
          <w:p w14:paraId="38043EEB" w14:textId="663B4759" w:rsidR="00DA2B84" w:rsidRDefault="00DA2B84" w:rsidP="00225AA3">
            <w:pPr>
              <w:rPr>
                <w:b/>
                <w:lang w:val="en-US"/>
              </w:rPr>
            </w:pPr>
            <w:r>
              <w:rPr>
                <w:b/>
                <w:lang w:val="en-US"/>
              </w:rPr>
              <w:t xml:space="preserve">Education campaigns seen as an opportunity to fuel demand, influence purchasing habits and eating habits.  </w:t>
            </w:r>
          </w:p>
          <w:p w14:paraId="0C41C61F" w14:textId="77777777" w:rsidR="00DA2B84" w:rsidRDefault="00DA2B84" w:rsidP="00225AA3">
            <w:pPr>
              <w:pStyle w:val="ListParagraph"/>
              <w:numPr>
                <w:ilvl w:val="0"/>
                <w:numId w:val="38"/>
              </w:numPr>
              <w:rPr>
                <w:lang w:val="en-US"/>
              </w:rPr>
            </w:pPr>
            <w:r w:rsidRPr="00430D86">
              <w:rPr>
                <w:lang w:val="en-US"/>
              </w:rPr>
              <w:t xml:space="preserve">Canada’s Food Guide </w:t>
            </w:r>
            <w:r>
              <w:rPr>
                <w:lang w:val="en-US"/>
              </w:rPr>
              <w:t>is recognized by Canadians</w:t>
            </w:r>
          </w:p>
          <w:p w14:paraId="12D28480" w14:textId="77777777" w:rsidR="00DA2B84" w:rsidRDefault="00DA2B84" w:rsidP="00225AA3">
            <w:pPr>
              <w:pStyle w:val="ListParagraph"/>
              <w:numPr>
                <w:ilvl w:val="0"/>
                <w:numId w:val="38"/>
              </w:numPr>
              <w:rPr>
                <w:lang w:val="en-US"/>
              </w:rPr>
            </w:pPr>
            <w:r w:rsidRPr="00430D86">
              <w:rPr>
                <w:lang w:val="en-US"/>
              </w:rPr>
              <w:t xml:space="preserve">Health Canada’s website can provide education, information to increase knowledge and inform consumers. </w:t>
            </w:r>
          </w:p>
          <w:p w14:paraId="3C97D651" w14:textId="77777777" w:rsidR="00225AA3" w:rsidRPr="00225AA3" w:rsidRDefault="00DA2B84" w:rsidP="00225AA3">
            <w:pPr>
              <w:pStyle w:val="ListParagraph"/>
              <w:numPr>
                <w:ilvl w:val="0"/>
                <w:numId w:val="38"/>
              </w:numPr>
              <w:rPr>
                <w:rFonts w:cstheme="minorHAnsi"/>
                <w:lang w:val="en-US"/>
              </w:rPr>
            </w:pPr>
            <w:r w:rsidRPr="00481D7F">
              <w:rPr>
                <w:rFonts w:cstheme="minorHAnsi"/>
                <w:color w:val="333333"/>
                <w:lang w:val="en"/>
              </w:rPr>
              <w:t xml:space="preserve">In 2016, Canadians spent an average of 17% of household expenditures on food and beverages, relatively low compared to other developed countries. </w:t>
            </w:r>
          </w:p>
          <w:p w14:paraId="15EEA227" w14:textId="5B3287FD" w:rsidR="00DA2B84" w:rsidRPr="00481D7F" w:rsidRDefault="00DA2B84" w:rsidP="00225AA3">
            <w:pPr>
              <w:pStyle w:val="ListParagraph"/>
              <w:numPr>
                <w:ilvl w:val="0"/>
                <w:numId w:val="38"/>
              </w:numPr>
              <w:rPr>
                <w:rFonts w:cstheme="minorHAnsi"/>
                <w:lang w:val="en-US"/>
              </w:rPr>
            </w:pPr>
            <w:r w:rsidRPr="00481D7F">
              <w:rPr>
                <w:rFonts w:cstheme="minorHAnsi"/>
                <w:color w:val="333333"/>
                <w:lang w:val="en"/>
              </w:rPr>
              <w:t>Almost 30% of household food spending was at restaurants versus food purchased in stores.</w:t>
            </w:r>
          </w:p>
          <w:p w14:paraId="44442C3A" w14:textId="77777777" w:rsidR="00DA2B84" w:rsidRDefault="00DA2B84" w:rsidP="00225AA3">
            <w:pPr>
              <w:rPr>
                <w:b/>
                <w:lang w:val="en-US"/>
              </w:rPr>
            </w:pPr>
          </w:p>
          <w:p w14:paraId="465D2323" w14:textId="11494E0E" w:rsidR="00DA2B84" w:rsidRDefault="00DA2B84" w:rsidP="00225AA3">
            <w:pPr>
              <w:rPr>
                <w:b/>
                <w:lang w:val="en-US"/>
              </w:rPr>
            </w:pPr>
            <w:r>
              <w:rPr>
                <w:b/>
                <w:lang w:val="en-US"/>
              </w:rPr>
              <w:t>Living Wage/Prosperity Round table</w:t>
            </w:r>
          </w:p>
          <w:p w14:paraId="44E18425" w14:textId="4D7A698B" w:rsidR="00DA2B84" w:rsidRPr="00FC4695" w:rsidRDefault="00401643" w:rsidP="00FC4695">
            <w:pPr>
              <w:pStyle w:val="ListParagraph"/>
              <w:numPr>
                <w:ilvl w:val="0"/>
                <w:numId w:val="49"/>
              </w:numPr>
              <w:rPr>
                <w:b/>
                <w:lang w:val="en-US"/>
              </w:rPr>
            </w:pPr>
            <w:r>
              <w:rPr>
                <w:b/>
                <w:lang w:val="en-US"/>
              </w:rPr>
              <w:t>The Prosperity Roundtable in partnership with CK Public Health and other community partners, have established a Living Wage calculation for CK and have worked with local businesses to encourage and promote those that are using it.</w:t>
            </w:r>
          </w:p>
          <w:p w14:paraId="70B742FB" w14:textId="77777777" w:rsidR="00A73B8B" w:rsidRDefault="00A73B8B" w:rsidP="00225AA3">
            <w:pPr>
              <w:rPr>
                <w:b/>
                <w:lang w:val="en-US"/>
              </w:rPr>
            </w:pPr>
          </w:p>
          <w:p w14:paraId="59792156" w14:textId="1BB03175" w:rsidR="00DA2B84" w:rsidRDefault="00A73B8B" w:rsidP="00225AA3">
            <w:pPr>
              <w:rPr>
                <w:b/>
                <w:lang w:val="en-US"/>
              </w:rPr>
            </w:pPr>
            <w:r>
              <w:rPr>
                <w:b/>
                <w:lang w:val="en-US"/>
              </w:rPr>
              <w:t>Many community organizations contributing to f</w:t>
            </w:r>
            <w:r w:rsidR="00DA2B84">
              <w:rPr>
                <w:b/>
                <w:lang w:val="en-US"/>
              </w:rPr>
              <w:t>ood assistance programs</w:t>
            </w:r>
            <w:r>
              <w:rPr>
                <w:b/>
                <w:lang w:val="en-US"/>
              </w:rPr>
              <w:t>/emergency food programs</w:t>
            </w:r>
          </w:p>
          <w:p w14:paraId="36302594" w14:textId="77777777" w:rsidR="00DA2B84" w:rsidRDefault="00DA2B84" w:rsidP="00225AA3">
            <w:pPr>
              <w:rPr>
                <w:b/>
                <w:lang w:val="en-US"/>
              </w:rPr>
            </w:pPr>
          </w:p>
          <w:p w14:paraId="4A2083FC" w14:textId="03B199C6" w:rsidR="00DA2B84" w:rsidRDefault="00DA2B84" w:rsidP="00225AA3">
            <w:pPr>
              <w:rPr>
                <w:b/>
                <w:lang w:val="en-US"/>
              </w:rPr>
            </w:pPr>
            <w:r>
              <w:rPr>
                <w:b/>
                <w:lang w:val="en-US"/>
              </w:rPr>
              <w:t xml:space="preserve">Increased awareness about the link between health and eating. </w:t>
            </w:r>
          </w:p>
          <w:p w14:paraId="7ECF7167" w14:textId="27A39890" w:rsidR="00DA2B84" w:rsidRPr="00845A1C" w:rsidRDefault="00DA2B84" w:rsidP="00225AA3">
            <w:pPr>
              <w:pStyle w:val="ListParagraph"/>
              <w:numPr>
                <w:ilvl w:val="0"/>
                <w:numId w:val="40"/>
              </w:numPr>
              <w:rPr>
                <w:lang w:val="en-US"/>
              </w:rPr>
            </w:pPr>
            <w:r w:rsidRPr="00845A1C">
              <w:rPr>
                <w:lang w:val="en-US"/>
              </w:rPr>
              <w:t xml:space="preserve">Rising obesity rates puts more demand on education and awareness of healthy eating patterns.  </w:t>
            </w:r>
          </w:p>
          <w:p w14:paraId="0566F359" w14:textId="77777777" w:rsidR="00DA2B84" w:rsidRDefault="00DA2B84" w:rsidP="00225AA3">
            <w:pPr>
              <w:rPr>
                <w:b/>
                <w:lang w:val="en-US"/>
              </w:rPr>
            </w:pPr>
          </w:p>
          <w:p w14:paraId="2231D350" w14:textId="1F1A017B" w:rsidR="00DA2B84" w:rsidRDefault="00DA2B84" w:rsidP="00225AA3">
            <w:pPr>
              <w:rPr>
                <w:b/>
                <w:lang w:val="en-US"/>
              </w:rPr>
            </w:pPr>
            <w:r>
              <w:rPr>
                <w:b/>
                <w:lang w:val="en-US"/>
              </w:rPr>
              <w:t>Municipality has explored ways to subsidize healthy local options for prioritized groups.</w:t>
            </w:r>
          </w:p>
          <w:p w14:paraId="1348E920" w14:textId="66B6DC50" w:rsidR="00DA2B84" w:rsidRPr="00EF2351" w:rsidRDefault="00EF2351" w:rsidP="00F32B04">
            <w:pPr>
              <w:pStyle w:val="ListParagraph"/>
              <w:numPr>
                <w:ilvl w:val="0"/>
                <w:numId w:val="38"/>
              </w:numPr>
              <w:rPr>
                <w:b/>
                <w:lang w:val="en-US"/>
              </w:rPr>
            </w:pPr>
            <w:r w:rsidRPr="00EF2351">
              <w:rPr>
                <w:lang w:val="en-US"/>
              </w:rPr>
              <w:lastRenderedPageBreak/>
              <w:t xml:space="preserve">Municipal departments </w:t>
            </w:r>
            <w:r w:rsidR="00DA2B84" w:rsidRPr="00EF2351">
              <w:rPr>
                <w:lang w:val="en-US"/>
              </w:rPr>
              <w:t>provide</w:t>
            </w:r>
            <w:r w:rsidRPr="00EF2351">
              <w:rPr>
                <w:lang w:val="en-US"/>
              </w:rPr>
              <w:t>s</w:t>
            </w:r>
            <w:r w:rsidR="00DA2B84" w:rsidRPr="00EF2351">
              <w:rPr>
                <w:lang w:val="en-US"/>
              </w:rPr>
              <w:t xml:space="preserve"> coupons and incentives for clients to assist with purchasing food.  </w:t>
            </w:r>
          </w:p>
          <w:p w14:paraId="102ED530" w14:textId="77777777" w:rsidR="00EF2351" w:rsidRPr="00EF2351" w:rsidRDefault="00EF2351" w:rsidP="00EF2351">
            <w:pPr>
              <w:pStyle w:val="ListParagraph"/>
              <w:rPr>
                <w:b/>
                <w:lang w:val="en-US"/>
              </w:rPr>
            </w:pPr>
          </w:p>
          <w:p w14:paraId="26D59DE8" w14:textId="0E23F8CF" w:rsidR="00DA2B84" w:rsidRDefault="00DA2B84" w:rsidP="00225AA3">
            <w:pPr>
              <w:rPr>
                <w:b/>
                <w:lang w:val="en-US"/>
              </w:rPr>
            </w:pPr>
            <w:r>
              <w:rPr>
                <w:b/>
                <w:lang w:val="en-US"/>
              </w:rPr>
              <w:t xml:space="preserve">A </w:t>
            </w:r>
            <w:r w:rsidR="003C3665">
              <w:rPr>
                <w:b/>
                <w:lang w:val="en-US"/>
              </w:rPr>
              <w:t>CK Food Policy Council</w:t>
            </w:r>
            <w:r>
              <w:rPr>
                <w:b/>
                <w:lang w:val="en-US"/>
              </w:rPr>
              <w:t xml:space="preserve"> provide</w:t>
            </w:r>
            <w:r w:rsidR="00EF2351">
              <w:rPr>
                <w:b/>
                <w:lang w:val="en-US"/>
              </w:rPr>
              <w:t>s</w:t>
            </w:r>
            <w:r>
              <w:rPr>
                <w:b/>
                <w:lang w:val="en-US"/>
              </w:rPr>
              <w:t xml:space="preserve"> </w:t>
            </w:r>
            <w:r w:rsidR="003C3665">
              <w:rPr>
                <w:b/>
                <w:lang w:val="en-US"/>
              </w:rPr>
              <w:t xml:space="preserve">opportunities for </w:t>
            </w:r>
            <w:r>
              <w:rPr>
                <w:b/>
                <w:lang w:val="en-US"/>
              </w:rPr>
              <w:t>networking, support and training for the community</w:t>
            </w:r>
            <w:r w:rsidR="003C3665">
              <w:rPr>
                <w:b/>
                <w:lang w:val="en-US"/>
              </w:rPr>
              <w:t xml:space="preserve"> related to food skills</w:t>
            </w:r>
            <w:r>
              <w:rPr>
                <w:b/>
                <w:lang w:val="en-US"/>
              </w:rPr>
              <w:t xml:space="preserve">. </w:t>
            </w:r>
          </w:p>
          <w:p w14:paraId="6111ADB2" w14:textId="77777777" w:rsidR="00DA2B84" w:rsidRDefault="00DA2B84" w:rsidP="00225AA3">
            <w:pPr>
              <w:pStyle w:val="ListParagraph"/>
              <w:numPr>
                <w:ilvl w:val="0"/>
                <w:numId w:val="38"/>
              </w:numPr>
              <w:rPr>
                <w:lang w:val="en-US"/>
              </w:rPr>
            </w:pPr>
            <w:r w:rsidRPr="00BC1983">
              <w:rPr>
                <w:lang w:val="en-US"/>
              </w:rPr>
              <w:t>Community groups and health practitioners provide support programs to teach priority groups how to shop, prepare meals in a group setting</w:t>
            </w:r>
          </w:p>
          <w:p w14:paraId="48805E40" w14:textId="0FD9F8F3" w:rsidR="00DA2B84" w:rsidRPr="00BC1983" w:rsidRDefault="00DA2B84" w:rsidP="00225AA3">
            <w:pPr>
              <w:pStyle w:val="ListParagraph"/>
              <w:numPr>
                <w:ilvl w:val="0"/>
                <w:numId w:val="38"/>
              </w:numPr>
              <w:rPr>
                <w:lang w:val="en-US"/>
              </w:rPr>
            </w:pPr>
            <w:r>
              <w:rPr>
                <w:lang w:val="en-US"/>
              </w:rPr>
              <w:t>Interest in local Dietitians to network and provide skill building opportunities in community settings</w:t>
            </w:r>
          </w:p>
        </w:tc>
        <w:tc>
          <w:tcPr>
            <w:tcW w:w="4967" w:type="dxa"/>
            <w:shd w:val="clear" w:color="auto" w:fill="FBE4D5" w:themeFill="accent2" w:themeFillTint="33"/>
          </w:tcPr>
          <w:p w14:paraId="326F6385" w14:textId="77777777" w:rsidR="00DA2B84" w:rsidRDefault="00DA2B84" w:rsidP="00225AA3">
            <w:pPr>
              <w:rPr>
                <w:b/>
                <w:lang w:val="en-US"/>
              </w:rPr>
            </w:pPr>
          </w:p>
          <w:p w14:paraId="7649A65A" w14:textId="77777777" w:rsidR="00225AA3" w:rsidRDefault="00225AA3" w:rsidP="00225AA3">
            <w:pPr>
              <w:rPr>
                <w:b/>
                <w:lang w:val="en-US"/>
              </w:rPr>
            </w:pPr>
            <w:r>
              <w:rPr>
                <w:b/>
                <w:lang w:val="en-US"/>
              </w:rPr>
              <w:t xml:space="preserve">Increased interest in local food and supporting local producers </w:t>
            </w:r>
          </w:p>
          <w:p w14:paraId="027FBE04" w14:textId="77777777" w:rsidR="00225AA3" w:rsidRPr="004F1E05" w:rsidRDefault="00225AA3" w:rsidP="00225AA3">
            <w:pPr>
              <w:pStyle w:val="ListParagraph"/>
              <w:numPr>
                <w:ilvl w:val="0"/>
                <w:numId w:val="31"/>
              </w:numPr>
              <w:rPr>
                <w:lang w:val="en-US"/>
              </w:rPr>
            </w:pPr>
            <w:r w:rsidRPr="004F1E05">
              <w:rPr>
                <w:lang w:val="en-US"/>
              </w:rPr>
              <w:t>Increased consciousness of how and where food is grown and sourced.  Combined with increased skepticism about current food system.</w:t>
            </w:r>
          </w:p>
          <w:p w14:paraId="79A9418B" w14:textId="77777777" w:rsidR="00225AA3" w:rsidRDefault="00225AA3" w:rsidP="00225AA3">
            <w:pPr>
              <w:pStyle w:val="ListParagraph"/>
              <w:numPr>
                <w:ilvl w:val="0"/>
                <w:numId w:val="31"/>
              </w:numPr>
              <w:rPr>
                <w:lang w:val="en-US"/>
              </w:rPr>
            </w:pPr>
            <w:r>
              <w:rPr>
                <w:lang w:val="en-US"/>
              </w:rPr>
              <w:t>Increased interest to support</w:t>
            </w:r>
            <w:r w:rsidRPr="004F1E05">
              <w:rPr>
                <w:lang w:val="en-US"/>
              </w:rPr>
              <w:t xml:space="preserve"> local producers and</w:t>
            </w:r>
            <w:r>
              <w:rPr>
                <w:lang w:val="en-US"/>
              </w:rPr>
              <w:t xml:space="preserve"> local businesses </w:t>
            </w:r>
          </w:p>
          <w:p w14:paraId="6D446423" w14:textId="77777777" w:rsidR="00225AA3" w:rsidRDefault="00225AA3" w:rsidP="00225AA3">
            <w:pPr>
              <w:pStyle w:val="ListParagraph"/>
              <w:numPr>
                <w:ilvl w:val="0"/>
                <w:numId w:val="31"/>
              </w:numPr>
              <w:rPr>
                <w:lang w:val="en-US"/>
              </w:rPr>
            </w:pPr>
            <w:r w:rsidRPr="00946163">
              <w:rPr>
                <w:lang w:val="en-US"/>
              </w:rPr>
              <w:t xml:space="preserve">Attention to food miles and carbon foot print may be a motivator for consumers to buy local products. </w:t>
            </w:r>
          </w:p>
          <w:p w14:paraId="492C5D99" w14:textId="77777777" w:rsidR="00225AA3" w:rsidRPr="007A7171" w:rsidRDefault="00225AA3" w:rsidP="00225AA3">
            <w:pPr>
              <w:pStyle w:val="ListParagraph"/>
              <w:numPr>
                <w:ilvl w:val="0"/>
                <w:numId w:val="37"/>
              </w:numPr>
              <w:rPr>
                <w:lang w:val="en-US"/>
              </w:rPr>
            </w:pPr>
            <w:r w:rsidRPr="007A7171">
              <w:rPr>
                <w:lang w:val="en-US"/>
              </w:rPr>
              <w:t xml:space="preserve">Changing culture </w:t>
            </w:r>
            <w:r>
              <w:rPr>
                <w:lang w:val="en-US"/>
              </w:rPr>
              <w:t xml:space="preserve">for </w:t>
            </w:r>
            <w:r w:rsidRPr="007A7171">
              <w:rPr>
                <w:lang w:val="en-US"/>
              </w:rPr>
              <w:t>stronger interest in health, quality and the environment.</w:t>
            </w:r>
          </w:p>
          <w:p w14:paraId="460FA4BA" w14:textId="77777777" w:rsidR="00225AA3" w:rsidRPr="00946163" w:rsidRDefault="00225AA3" w:rsidP="00225AA3">
            <w:pPr>
              <w:pStyle w:val="ListParagraph"/>
              <w:numPr>
                <w:ilvl w:val="0"/>
                <w:numId w:val="31"/>
              </w:numPr>
              <w:rPr>
                <w:b/>
                <w:lang w:val="en-US"/>
              </w:rPr>
            </w:pPr>
            <w:r>
              <w:rPr>
                <w:lang w:val="en-US"/>
              </w:rPr>
              <w:t>O</w:t>
            </w:r>
            <w:r w:rsidRPr="00946163">
              <w:rPr>
                <w:lang w:val="en-US"/>
              </w:rPr>
              <w:t>bservation of some habits changing in general, but need</w:t>
            </w:r>
            <w:r>
              <w:rPr>
                <w:lang w:val="en-US"/>
              </w:rPr>
              <w:t xml:space="preserve"> greater </w:t>
            </w:r>
            <w:r w:rsidRPr="00946163">
              <w:rPr>
                <w:lang w:val="en-US"/>
              </w:rPr>
              <w:t xml:space="preserve">buy </w:t>
            </w:r>
            <w:r>
              <w:rPr>
                <w:lang w:val="en-US"/>
              </w:rPr>
              <w:t>in and support from consumers.</w:t>
            </w:r>
          </w:p>
          <w:p w14:paraId="1F815BF3" w14:textId="77777777" w:rsidR="00225AA3" w:rsidRDefault="00225AA3" w:rsidP="00225AA3">
            <w:pPr>
              <w:pStyle w:val="ListParagraph"/>
              <w:numPr>
                <w:ilvl w:val="0"/>
                <w:numId w:val="31"/>
              </w:numPr>
              <w:rPr>
                <w:lang w:val="en-US"/>
              </w:rPr>
            </w:pPr>
            <w:r w:rsidRPr="007A7171">
              <w:rPr>
                <w:lang w:val="en-US"/>
              </w:rPr>
              <w:t xml:space="preserve">Consumers are becoming more informed about the connection between food and health and paying more attention to what they are eating. </w:t>
            </w:r>
          </w:p>
          <w:p w14:paraId="4C7CF3A9" w14:textId="77777777" w:rsidR="00EF2351" w:rsidRDefault="00EF2351" w:rsidP="00225AA3">
            <w:pPr>
              <w:rPr>
                <w:b/>
                <w:lang w:val="en-US"/>
              </w:rPr>
            </w:pPr>
          </w:p>
          <w:p w14:paraId="40B14A93" w14:textId="18E60C92" w:rsidR="00225AA3" w:rsidRDefault="00225AA3" w:rsidP="00225AA3">
            <w:pPr>
              <w:rPr>
                <w:b/>
                <w:lang w:val="en-US"/>
              </w:rPr>
            </w:pPr>
            <w:r>
              <w:rPr>
                <w:b/>
                <w:lang w:val="en-US"/>
              </w:rPr>
              <w:t xml:space="preserve">Bring healthy, local food to where people live, work and play. </w:t>
            </w:r>
          </w:p>
          <w:p w14:paraId="6C86C650" w14:textId="77777777" w:rsidR="00225AA3" w:rsidRPr="00217C83" w:rsidRDefault="00225AA3" w:rsidP="00225AA3">
            <w:pPr>
              <w:pStyle w:val="ListParagraph"/>
              <w:numPr>
                <w:ilvl w:val="0"/>
                <w:numId w:val="38"/>
              </w:numPr>
              <w:rPr>
                <w:lang w:val="en-US"/>
              </w:rPr>
            </w:pPr>
            <w:r w:rsidRPr="00BC1983">
              <w:rPr>
                <w:lang w:val="en-US"/>
              </w:rPr>
              <w:t>Mobile markets and pop up farm markets identified as way to bring healthy</w:t>
            </w:r>
            <w:r>
              <w:rPr>
                <w:lang w:val="en-US"/>
              </w:rPr>
              <w:t xml:space="preserve"> local options to neighborhoods.</w:t>
            </w:r>
          </w:p>
          <w:p w14:paraId="0972CDE6" w14:textId="77777777" w:rsidR="00225AA3" w:rsidRDefault="00225AA3" w:rsidP="00225AA3">
            <w:pPr>
              <w:rPr>
                <w:b/>
                <w:lang w:val="en-US"/>
              </w:rPr>
            </w:pPr>
          </w:p>
          <w:p w14:paraId="466AD126" w14:textId="73730B31" w:rsidR="00225AA3" w:rsidRPr="00EF2351" w:rsidRDefault="00225AA3" w:rsidP="00EF2351">
            <w:pPr>
              <w:rPr>
                <w:lang w:val="en-US"/>
              </w:rPr>
            </w:pPr>
          </w:p>
        </w:tc>
      </w:tr>
    </w:tbl>
    <w:p w14:paraId="1BFC212F" w14:textId="77777777" w:rsidR="00FA28F4" w:rsidRDefault="00FA28F4">
      <w:r>
        <w:br w:type="page"/>
      </w:r>
    </w:p>
    <w:tbl>
      <w:tblPr>
        <w:tblStyle w:val="TableGrid"/>
        <w:tblpPr w:leftFromText="180" w:rightFromText="180" w:vertAnchor="text" w:horzAnchor="margin" w:tblpY="451"/>
        <w:tblW w:w="18990" w:type="dxa"/>
        <w:tblLook w:val="04A0" w:firstRow="1" w:lastRow="0" w:firstColumn="1" w:lastColumn="0" w:noHBand="0" w:noVBand="1"/>
      </w:tblPr>
      <w:tblGrid>
        <w:gridCol w:w="7508"/>
        <w:gridCol w:w="6521"/>
        <w:gridCol w:w="4961"/>
      </w:tblGrid>
      <w:tr w:rsidR="007C278C" w:rsidRPr="007D0DBD" w14:paraId="1AF858AB" w14:textId="3B334851" w:rsidTr="001C245F">
        <w:trPr>
          <w:trHeight w:val="624"/>
        </w:trPr>
        <w:tc>
          <w:tcPr>
            <w:tcW w:w="18990" w:type="dxa"/>
            <w:gridSpan w:val="3"/>
            <w:shd w:val="clear" w:color="auto" w:fill="FFE599" w:themeFill="accent4" w:themeFillTint="66"/>
          </w:tcPr>
          <w:p w14:paraId="2454D8C0" w14:textId="77777777" w:rsidR="007C278C" w:rsidRPr="008B2FE3" w:rsidRDefault="007C278C" w:rsidP="00EF2351">
            <w:pPr>
              <w:pStyle w:val="ListParagraph"/>
              <w:rPr>
                <w:b/>
                <w:lang w:val="en-US"/>
              </w:rPr>
            </w:pPr>
          </w:p>
          <w:p w14:paraId="660BF831" w14:textId="5F1CADDD" w:rsidR="007C278C" w:rsidRDefault="007C278C" w:rsidP="00EF2351">
            <w:pPr>
              <w:pStyle w:val="ListParagraph"/>
              <w:jc w:val="center"/>
              <w:rPr>
                <w:b/>
                <w:lang w:val="en-US"/>
              </w:rPr>
            </w:pPr>
            <w:r w:rsidRPr="008B2FE3">
              <w:rPr>
                <w:b/>
                <w:lang w:val="en-US"/>
              </w:rPr>
              <w:t>FOOD WASTE</w:t>
            </w:r>
          </w:p>
          <w:p w14:paraId="396A1AED" w14:textId="77777777" w:rsidR="007C278C" w:rsidRPr="00EF2351" w:rsidRDefault="007C278C" w:rsidP="00EF2351">
            <w:pPr>
              <w:pStyle w:val="ListParagraph"/>
              <w:rPr>
                <w:lang w:val="en-US"/>
              </w:rPr>
            </w:pPr>
          </w:p>
        </w:tc>
      </w:tr>
      <w:tr w:rsidR="00EF2351" w:rsidRPr="007D0DBD" w14:paraId="242CF3FB" w14:textId="3697C539" w:rsidTr="001C245F">
        <w:trPr>
          <w:trHeight w:val="1933"/>
        </w:trPr>
        <w:tc>
          <w:tcPr>
            <w:tcW w:w="7508" w:type="dxa"/>
            <w:shd w:val="clear" w:color="auto" w:fill="FFF2CC" w:themeFill="accent4" w:themeFillTint="33"/>
          </w:tcPr>
          <w:p w14:paraId="2DA7CF25" w14:textId="77777777" w:rsidR="00EF2351" w:rsidRDefault="00EF2351" w:rsidP="00EF2351">
            <w:pPr>
              <w:rPr>
                <w:rFonts w:cstheme="minorHAnsi"/>
                <w:b/>
                <w:color w:val="000000"/>
              </w:rPr>
            </w:pPr>
          </w:p>
          <w:p w14:paraId="51275BEB" w14:textId="2E3E844D" w:rsidR="00EF2351" w:rsidRPr="002D43D9" w:rsidRDefault="00EF2351" w:rsidP="00EF2351">
            <w:pPr>
              <w:rPr>
                <w:rFonts w:cstheme="minorHAnsi"/>
                <w:b/>
                <w:lang w:val="en-US"/>
              </w:rPr>
            </w:pPr>
            <w:r w:rsidRPr="002D43D9">
              <w:rPr>
                <w:rFonts w:cstheme="minorHAnsi"/>
                <w:b/>
                <w:color w:val="000000"/>
              </w:rPr>
              <w:t>In Canada, 31 Billion dollars of food each year is wasted</w:t>
            </w:r>
          </w:p>
          <w:p w14:paraId="484EF2FD" w14:textId="1B355953" w:rsidR="00EF2351" w:rsidRPr="002D43D9" w:rsidRDefault="00EF2351" w:rsidP="00EF2351">
            <w:pPr>
              <w:pStyle w:val="ListParagraph"/>
              <w:numPr>
                <w:ilvl w:val="0"/>
                <w:numId w:val="46"/>
              </w:numPr>
              <w:rPr>
                <w:lang w:val="en-US"/>
              </w:rPr>
            </w:pPr>
            <w:r w:rsidRPr="002D43D9">
              <w:rPr>
                <w:lang w:val="en-US"/>
              </w:rPr>
              <w:t>47% of foods wasted occurs in Canadian homes</w:t>
            </w:r>
          </w:p>
          <w:p w14:paraId="68B085AA" w14:textId="518F07F3" w:rsidR="00EF2351" w:rsidRPr="002D43D9" w:rsidRDefault="00EF2351" w:rsidP="00EF2351">
            <w:pPr>
              <w:pStyle w:val="ListParagraph"/>
              <w:numPr>
                <w:ilvl w:val="0"/>
                <w:numId w:val="46"/>
              </w:numPr>
              <w:rPr>
                <w:lang w:val="en-US"/>
              </w:rPr>
            </w:pPr>
            <w:r w:rsidRPr="002D43D9">
              <w:rPr>
                <w:lang w:val="en-US"/>
              </w:rPr>
              <w:t xml:space="preserve">53% of </w:t>
            </w:r>
            <w:r>
              <w:rPr>
                <w:lang w:val="en-US"/>
              </w:rPr>
              <w:t xml:space="preserve">food wasted is generated </w:t>
            </w:r>
            <w:r w:rsidRPr="002D43D9">
              <w:rPr>
                <w:lang w:val="en-US"/>
              </w:rPr>
              <w:t>from production, processing, transportation, retail and in commercial and institutional setting</w:t>
            </w:r>
            <w:r>
              <w:rPr>
                <w:lang w:val="en-US"/>
              </w:rPr>
              <w:t>s</w:t>
            </w:r>
            <w:r w:rsidRPr="002D43D9">
              <w:rPr>
                <w:lang w:val="en-US"/>
              </w:rPr>
              <w:t>.</w:t>
            </w:r>
          </w:p>
          <w:p w14:paraId="5D2F6A5F" w14:textId="77777777" w:rsidR="00EF2351" w:rsidRDefault="00EF2351" w:rsidP="00EF2351">
            <w:pPr>
              <w:rPr>
                <w:lang w:val="en-US"/>
              </w:rPr>
            </w:pPr>
          </w:p>
          <w:p w14:paraId="7B33C103" w14:textId="0B8089B4" w:rsidR="00EF2351" w:rsidRPr="00605D41" w:rsidRDefault="00EF2351" w:rsidP="00EF2351">
            <w:pPr>
              <w:rPr>
                <w:b/>
                <w:lang w:val="en-US"/>
              </w:rPr>
            </w:pPr>
            <w:r w:rsidRPr="00605D41">
              <w:rPr>
                <w:b/>
                <w:lang w:val="en-US"/>
              </w:rPr>
              <w:t xml:space="preserve">Knowledge gap on what the government is doing to update/improve food related packaging. </w:t>
            </w:r>
          </w:p>
          <w:p w14:paraId="42CADAAC" w14:textId="77777777" w:rsidR="00EF2351" w:rsidRDefault="00EF2351" w:rsidP="00EF2351">
            <w:pPr>
              <w:rPr>
                <w:b/>
                <w:lang w:val="en-US"/>
              </w:rPr>
            </w:pPr>
          </w:p>
          <w:p w14:paraId="5F97E6AC" w14:textId="47A5C8D1" w:rsidR="00EF2351" w:rsidRDefault="00EF2351" w:rsidP="00EF2351">
            <w:pPr>
              <w:rPr>
                <w:b/>
                <w:lang w:val="en-US"/>
              </w:rPr>
            </w:pPr>
            <w:r>
              <w:rPr>
                <w:b/>
                <w:lang w:val="en-US"/>
              </w:rPr>
              <w:t>Food waste contributes to climate change</w:t>
            </w:r>
          </w:p>
          <w:p w14:paraId="3E0F6ED5" w14:textId="4A19EB5E" w:rsidR="00EF2351" w:rsidRDefault="00EF2351" w:rsidP="00EF2351">
            <w:pPr>
              <w:pStyle w:val="NormalWeb"/>
              <w:numPr>
                <w:ilvl w:val="0"/>
                <w:numId w:val="46"/>
              </w:numPr>
              <w:contextualSpacing/>
              <w:rPr>
                <w:rFonts w:ascii="Noto Sans" w:hAnsi="Noto Sans" w:cs="Arial"/>
                <w:color w:val="333333"/>
                <w:lang w:val="en"/>
              </w:rPr>
            </w:pPr>
            <w:r>
              <w:rPr>
                <w:lang w:val="en-US"/>
              </w:rPr>
              <w:t>If food waste were a country, it would be the third-largest emitter of greenhouse gases behind China and the U.S</w:t>
            </w:r>
          </w:p>
          <w:p w14:paraId="6D636E9C" w14:textId="67600986" w:rsidR="00EF2351" w:rsidRDefault="00EF2351" w:rsidP="00EF2351">
            <w:pPr>
              <w:pStyle w:val="NormalWeb"/>
              <w:numPr>
                <w:ilvl w:val="0"/>
                <w:numId w:val="46"/>
              </w:numPr>
              <w:contextualSpacing/>
              <w:rPr>
                <w:rFonts w:ascii="Noto Sans" w:hAnsi="Noto Sans" w:cs="Arial"/>
                <w:color w:val="333333"/>
                <w:lang w:val="en"/>
              </w:rPr>
            </w:pPr>
            <w:r w:rsidRPr="003076D5">
              <w:rPr>
                <w:rFonts w:ascii="Noto Sans" w:hAnsi="Noto Sans" w:cs="Arial"/>
                <w:color w:val="333333"/>
                <w:lang w:val="en"/>
              </w:rPr>
              <w:t>Food that is produced but not eaten ends up in landfills and creates methane, a powerful greenhouse gas. By reducing food waste, we can also reduce our greenhouse gas emissions.</w:t>
            </w:r>
          </w:p>
          <w:p w14:paraId="6A5A4008" w14:textId="68B616FE" w:rsidR="00EF2351" w:rsidRPr="003076D5" w:rsidRDefault="00EF2351" w:rsidP="00EF2351">
            <w:pPr>
              <w:pStyle w:val="NormalWeb"/>
              <w:numPr>
                <w:ilvl w:val="0"/>
                <w:numId w:val="46"/>
              </w:numPr>
              <w:contextualSpacing/>
              <w:rPr>
                <w:rFonts w:ascii="Noto Sans" w:hAnsi="Noto Sans" w:cs="Arial"/>
                <w:color w:val="333333"/>
                <w:lang w:val="en"/>
              </w:rPr>
            </w:pPr>
            <w:r>
              <w:rPr>
                <w:rFonts w:ascii="Noto Sans" w:hAnsi="Noto Sans" w:cs="Arial"/>
                <w:color w:val="333333"/>
                <w:lang w:val="en"/>
              </w:rPr>
              <w:t>Reducing our food waste is considered a</w:t>
            </w:r>
            <w:r w:rsidR="00A73B8B">
              <w:rPr>
                <w:rFonts w:ascii="Noto Sans" w:hAnsi="Noto Sans" w:cs="Arial"/>
                <w:color w:val="333333"/>
                <w:lang w:val="en"/>
              </w:rPr>
              <w:t>n tangible strategy to improve climate.</w:t>
            </w:r>
          </w:p>
          <w:p w14:paraId="0AC3A8FA" w14:textId="6C61F277" w:rsidR="00EF2351" w:rsidRDefault="00EF2351" w:rsidP="00EF2351">
            <w:pPr>
              <w:pStyle w:val="NormalWeb"/>
              <w:numPr>
                <w:ilvl w:val="0"/>
                <w:numId w:val="46"/>
              </w:numPr>
              <w:contextualSpacing/>
              <w:rPr>
                <w:rFonts w:ascii="Noto Sans" w:hAnsi="Noto Sans" w:cs="Arial"/>
                <w:color w:val="333333"/>
                <w:lang w:val="en"/>
              </w:rPr>
            </w:pPr>
            <w:r w:rsidRPr="009E677E">
              <w:rPr>
                <w:rFonts w:ascii="Noto Sans" w:hAnsi="Noto Sans" w:cs="Arial"/>
                <w:color w:val="333333"/>
                <w:lang w:val="en"/>
              </w:rPr>
              <w:t xml:space="preserve">When food is wasted, all the resources used to produce it are also wasted. </w:t>
            </w:r>
          </w:p>
          <w:p w14:paraId="678674C8" w14:textId="77777777" w:rsidR="00EF2351" w:rsidRPr="008803E0" w:rsidRDefault="00EF2351" w:rsidP="00EF2351">
            <w:pPr>
              <w:rPr>
                <w:b/>
                <w:lang w:val="en-US"/>
              </w:rPr>
            </w:pPr>
            <w:r w:rsidRPr="008803E0">
              <w:rPr>
                <w:b/>
                <w:lang w:val="en-US"/>
              </w:rPr>
              <w:t>Food packaging ends up in landfill because it can’t be recycled.</w:t>
            </w:r>
          </w:p>
          <w:p w14:paraId="4B34C645" w14:textId="3B8EA11B" w:rsidR="00EF2351" w:rsidRPr="003076D5" w:rsidRDefault="00EF2351" w:rsidP="00EF2351">
            <w:pPr>
              <w:pStyle w:val="ListParagraph"/>
              <w:numPr>
                <w:ilvl w:val="0"/>
                <w:numId w:val="46"/>
              </w:numPr>
              <w:rPr>
                <w:b/>
                <w:lang w:val="en-US"/>
              </w:rPr>
            </w:pPr>
            <w:r w:rsidRPr="003076D5">
              <w:rPr>
                <w:rFonts w:ascii="Open Sans" w:hAnsi="Open Sans"/>
                <w:color w:val="222222"/>
                <w:lang w:val="en"/>
              </w:rPr>
              <w:t xml:space="preserve">In Canada, for example, 9% of plastic waste is recycled.  The rest ends up landfill, being incinerated, or adding to </w:t>
            </w:r>
            <w:r w:rsidRPr="008803E0">
              <w:rPr>
                <w:rFonts w:ascii="Open Sans" w:hAnsi="Open Sans"/>
                <w:color w:val="222222"/>
                <w:u w:val="single"/>
                <w:lang w:val="en"/>
              </w:rPr>
              <w:t>other areas.</w:t>
            </w:r>
            <w:r>
              <w:rPr>
                <w:rFonts w:ascii="Open Sans" w:hAnsi="Open Sans"/>
                <w:color w:val="222222"/>
                <w:lang w:val="en"/>
              </w:rPr>
              <w:t xml:space="preserve"> </w:t>
            </w:r>
          </w:p>
          <w:p w14:paraId="1576E731" w14:textId="77777777" w:rsidR="00EF2351" w:rsidRDefault="00EF2351" w:rsidP="00EF2351">
            <w:pPr>
              <w:pStyle w:val="ListParagraph"/>
              <w:rPr>
                <w:lang w:val="en-US"/>
              </w:rPr>
            </w:pPr>
          </w:p>
          <w:p w14:paraId="68326497" w14:textId="1D5BC408" w:rsidR="00EF2351" w:rsidRPr="008803E0" w:rsidRDefault="00EF2351" w:rsidP="00EF2351">
            <w:pPr>
              <w:rPr>
                <w:b/>
                <w:lang w:val="en-US"/>
              </w:rPr>
            </w:pPr>
            <w:r w:rsidRPr="008803E0">
              <w:rPr>
                <w:b/>
                <w:lang w:val="en-US"/>
              </w:rPr>
              <w:t xml:space="preserve">Food is packaged to reduce risk of contamination due to human contact. </w:t>
            </w:r>
          </w:p>
          <w:p w14:paraId="272BEDDE" w14:textId="0D8FFEE6" w:rsidR="00EF2351" w:rsidRPr="0073361B" w:rsidRDefault="00EF2351" w:rsidP="00EF2351">
            <w:pPr>
              <w:pStyle w:val="ListParagraph"/>
              <w:numPr>
                <w:ilvl w:val="0"/>
                <w:numId w:val="46"/>
              </w:numPr>
              <w:rPr>
                <w:lang w:val="en-US"/>
              </w:rPr>
            </w:pPr>
            <w:r w:rsidRPr="0073361B">
              <w:rPr>
                <w:lang w:val="en-US"/>
              </w:rPr>
              <w:t xml:space="preserve">With concerns over food safety and liability, food is packaged </w:t>
            </w:r>
            <w:r>
              <w:rPr>
                <w:lang w:val="en-US"/>
              </w:rPr>
              <w:t xml:space="preserve">and often individually wrapped, </w:t>
            </w:r>
            <w:r w:rsidRPr="0073361B">
              <w:rPr>
                <w:lang w:val="en-US"/>
              </w:rPr>
              <w:t>which gives a sense of safer food supply which consumers prefer</w:t>
            </w:r>
          </w:p>
          <w:p w14:paraId="5B512308" w14:textId="77777777" w:rsidR="00EF2351" w:rsidRDefault="00EF2351" w:rsidP="00EF2351">
            <w:pPr>
              <w:pStyle w:val="ListParagraph"/>
              <w:numPr>
                <w:ilvl w:val="0"/>
                <w:numId w:val="46"/>
              </w:numPr>
              <w:rPr>
                <w:b/>
                <w:lang w:val="en-US"/>
              </w:rPr>
            </w:pPr>
            <w:r>
              <w:rPr>
                <w:lang w:val="en-US"/>
              </w:rPr>
              <w:t>We need to s</w:t>
            </w:r>
            <w:r w:rsidRPr="00F60EEF">
              <w:rPr>
                <w:lang w:val="en-US"/>
              </w:rPr>
              <w:t>hift consumer mindfulness about packaging on foods and produce</w:t>
            </w:r>
            <w:r w:rsidRPr="00F60EEF">
              <w:rPr>
                <w:b/>
                <w:lang w:val="en-US"/>
              </w:rPr>
              <w:t xml:space="preserve">.  </w:t>
            </w:r>
          </w:p>
          <w:p w14:paraId="7D100F5B" w14:textId="647C3701" w:rsidR="00EF2351" w:rsidRDefault="00EF2351" w:rsidP="00EF2351">
            <w:pPr>
              <w:rPr>
                <w:b/>
                <w:lang w:val="en-US"/>
              </w:rPr>
            </w:pPr>
          </w:p>
          <w:p w14:paraId="42B72894" w14:textId="6ED3F306" w:rsidR="00EF2351" w:rsidRDefault="00EF2351" w:rsidP="00EF2351">
            <w:pPr>
              <w:rPr>
                <w:b/>
                <w:lang w:val="en-US"/>
              </w:rPr>
            </w:pPr>
            <w:r>
              <w:rPr>
                <w:b/>
                <w:lang w:val="en-US"/>
              </w:rPr>
              <w:t>There is confusion around best before dates verses expiry dates and fear of liability with food donation programs.</w:t>
            </w:r>
          </w:p>
          <w:p w14:paraId="4D18225D" w14:textId="77777777" w:rsidR="00EF2351" w:rsidRDefault="00EF2351" w:rsidP="00EF2351">
            <w:pPr>
              <w:pStyle w:val="ListParagraph"/>
              <w:numPr>
                <w:ilvl w:val="0"/>
                <w:numId w:val="46"/>
              </w:numPr>
              <w:rPr>
                <w:lang w:val="en-US"/>
              </w:rPr>
            </w:pPr>
            <w:r w:rsidRPr="00EF486B">
              <w:rPr>
                <w:lang w:val="en-US"/>
              </w:rPr>
              <w:t>Fear that donating food close to best before date will make people sick and the liability on the business if they get sick.</w:t>
            </w:r>
          </w:p>
          <w:p w14:paraId="6EEE900C" w14:textId="77777777" w:rsidR="00EF2351" w:rsidRDefault="00EF2351" w:rsidP="00EF2351">
            <w:pPr>
              <w:rPr>
                <w:lang w:val="en-US"/>
              </w:rPr>
            </w:pPr>
          </w:p>
          <w:p w14:paraId="7E22A446" w14:textId="2CB0F233" w:rsidR="00EF2351" w:rsidRPr="008F0BB0" w:rsidRDefault="00EF2351" w:rsidP="00EF2351">
            <w:pPr>
              <w:rPr>
                <w:b/>
                <w:lang w:val="en-US"/>
              </w:rPr>
            </w:pPr>
            <w:r w:rsidRPr="008F0BB0">
              <w:rPr>
                <w:b/>
                <w:lang w:val="en-US"/>
              </w:rPr>
              <w:t>We currently do not have a Municipal food and yard waste diversion program.</w:t>
            </w:r>
          </w:p>
          <w:p w14:paraId="579779A5" w14:textId="77777777" w:rsidR="00EF2351" w:rsidRDefault="00EF2351" w:rsidP="00EF2351">
            <w:pPr>
              <w:rPr>
                <w:lang w:val="en-US"/>
              </w:rPr>
            </w:pPr>
          </w:p>
          <w:p w14:paraId="2187712D" w14:textId="1F6BCFC6" w:rsidR="00EF2351" w:rsidRDefault="00EF2351" w:rsidP="00EF2351">
            <w:pPr>
              <w:rPr>
                <w:b/>
                <w:lang w:val="en-US"/>
              </w:rPr>
            </w:pPr>
            <w:r>
              <w:rPr>
                <w:b/>
                <w:lang w:val="en-US"/>
              </w:rPr>
              <w:t>Production of animal based foods have a greater negative impact than non-animal sources of protein.</w:t>
            </w:r>
          </w:p>
          <w:p w14:paraId="79D0698C" w14:textId="07500E4E" w:rsidR="00EF2351" w:rsidRPr="0073361B" w:rsidRDefault="00EF2351" w:rsidP="00EF2351">
            <w:pPr>
              <w:pStyle w:val="ListParagraph"/>
              <w:numPr>
                <w:ilvl w:val="0"/>
                <w:numId w:val="46"/>
              </w:numPr>
              <w:rPr>
                <w:b/>
                <w:lang w:val="en-US"/>
              </w:rPr>
            </w:pPr>
            <w:r>
              <w:rPr>
                <w:lang w:val="en-US"/>
              </w:rPr>
              <w:t xml:space="preserve">Animal based foods have higher </w:t>
            </w:r>
            <w:r w:rsidRPr="0073361B">
              <w:rPr>
                <w:lang w:val="en-US"/>
              </w:rPr>
              <w:t>greenhouse gas emissions that ca</w:t>
            </w:r>
            <w:r>
              <w:rPr>
                <w:lang w:val="en-US"/>
              </w:rPr>
              <w:t>use global warming and deplete</w:t>
            </w:r>
            <w:r w:rsidRPr="0073361B">
              <w:rPr>
                <w:lang w:val="en-US"/>
              </w:rPr>
              <w:t xml:space="preserve"> natural resources, including water, land and energy</w:t>
            </w:r>
          </w:p>
          <w:p w14:paraId="6AABA8F2" w14:textId="4563FBCF" w:rsidR="00EF2351" w:rsidRDefault="00EF2351" w:rsidP="00EF2351">
            <w:pPr>
              <w:pStyle w:val="ListParagraph"/>
              <w:numPr>
                <w:ilvl w:val="0"/>
                <w:numId w:val="46"/>
              </w:numPr>
              <w:rPr>
                <w:lang w:val="en-US"/>
              </w:rPr>
            </w:pPr>
            <w:r>
              <w:rPr>
                <w:lang w:val="en-US"/>
              </w:rPr>
              <w:t xml:space="preserve">Canadians </w:t>
            </w:r>
            <w:r w:rsidRPr="0073361B">
              <w:rPr>
                <w:lang w:val="en-US"/>
              </w:rPr>
              <w:t xml:space="preserve">tend to have high consumption of meat and dairy for protein based foods. </w:t>
            </w:r>
          </w:p>
          <w:p w14:paraId="27C01383" w14:textId="38C6FB3B" w:rsidR="00EF2351" w:rsidRDefault="00EF2351" w:rsidP="00EF2351">
            <w:pPr>
              <w:pStyle w:val="ListParagraph"/>
              <w:numPr>
                <w:ilvl w:val="0"/>
                <w:numId w:val="46"/>
              </w:numPr>
              <w:rPr>
                <w:rFonts w:cstheme="minorHAnsi"/>
                <w:lang w:val="en-US"/>
              </w:rPr>
            </w:pPr>
            <w:r w:rsidRPr="00FF007F">
              <w:rPr>
                <w:rFonts w:cstheme="minorHAnsi"/>
                <w:lang w:val="en-US"/>
              </w:rPr>
              <w:t>Making just one pound (454 grams) of lamb generates five times more GHGs than making a pound of chicken and around 30 times more than making a pound of lentils</w:t>
            </w:r>
          </w:p>
          <w:p w14:paraId="44A0E5AB" w14:textId="63AB896B" w:rsidR="00EF2351" w:rsidRPr="00FF007F" w:rsidRDefault="00EF2351" w:rsidP="00EF2351">
            <w:pPr>
              <w:pStyle w:val="ListParagraph"/>
              <w:numPr>
                <w:ilvl w:val="0"/>
                <w:numId w:val="46"/>
              </w:numPr>
              <w:rPr>
                <w:rFonts w:cstheme="minorHAnsi"/>
                <w:lang w:val="en-US"/>
              </w:rPr>
            </w:pPr>
            <w:r>
              <w:rPr>
                <w:rFonts w:cstheme="minorHAnsi"/>
                <w:lang w:val="en-US"/>
              </w:rPr>
              <w:t>Dietary choices are very personal decision for people and want to avoid negative impact and stigma with messaging around food choices.</w:t>
            </w:r>
          </w:p>
          <w:p w14:paraId="201A49DB" w14:textId="77777777" w:rsidR="00EF2351" w:rsidRDefault="00EF2351" w:rsidP="00EF2351">
            <w:pPr>
              <w:rPr>
                <w:lang w:val="en-US"/>
              </w:rPr>
            </w:pPr>
          </w:p>
          <w:p w14:paraId="3E060077" w14:textId="18B42FED" w:rsidR="00EF2351" w:rsidRPr="008F0BB0" w:rsidRDefault="00EF2351" w:rsidP="00EF2351">
            <w:pPr>
              <w:rPr>
                <w:lang w:val="en-US"/>
              </w:rPr>
            </w:pPr>
          </w:p>
        </w:tc>
        <w:tc>
          <w:tcPr>
            <w:tcW w:w="6521" w:type="dxa"/>
            <w:shd w:val="clear" w:color="auto" w:fill="FFF2CC" w:themeFill="accent4" w:themeFillTint="33"/>
          </w:tcPr>
          <w:p w14:paraId="2B705FF0" w14:textId="1960B5AD" w:rsidR="00EF2351" w:rsidRDefault="00EF2351" w:rsidP="00EF2351">
            <w:pPr>
              <w:rPr>
                <w:rFonts w:ascii="Noto Sans" w:hAnsi="Noto Sans" w:cs="Arial"/>
                <w:b/>
                <w:color w:val="333333"/>
                <w:lang w:val="en"/>
              </w:rPr>
            </w:pPr>
            <w:r>
              <w:rPr>
                <w:rFonts w:ascii="Noto Sans" w:hAnsi="Noto Sans" w:cs="Arial"/>
                <w:b/>
                <w:color w:val="333333"/>
                <w:lang w:val="en"/>
              </w:rPr>
              <w:lastRenderedPageBreak/>
              <w:t>All levels of Government</w:t>
            </w:r>
            <w:r w:rsidRPr="008F0BB0">
              <w:rPr>
                <w:rFonts w:ascii="Noto Sans" w:hAnsi="Noto Sans" w:cs="Arial"/>
                <w:b/>
                <w:color w:val="333333"/>
                <w:lang w:val="en"/>
              </w:rPr>
              <w:t xml:space="preserve"> recognize that</w:t>
            </w:r>
            <w:r>
              <w:rPr>
                <w:rFonts w:ascii="Noto Sans" w:hAnsi="Noto Sans" w:cs="Arial"/>
                <w:b/>
                <w:color w:val="333333"/>
                <w:lang w:val="en"/>
              </w:rPr>
              <w:t xml:space="preserve"> tackling</w:t>
            </w:r>
            <w:r w:rsidRPr="008F0BB0">
              <w:rPr>
                <w:rFonts w:ascii="Noto Sans" w:hAnsi="Noto Sans" w:cs="Arial"/>
                <w:b/>
                <w:color w:val="333333"/>
                <w:lang w:val="en"/>
              </w:rPr>
              <w:t xml:space="preserve"> food waste and </w:t>
            </w:r>
            <w:r>
              <w:rPr>
                <w:rFonts w:ascii="Noto Sans" w:hAnsi="Noto Sans" w:cs="Arial"/>
                <w:b/>
                <w:color w:val="333333"/>
                <w:lang w:val="en"/>
              </w:rPr>
              <w:t xml:space="preserve">preventing </w:t>
            </w:r>
            <w:r w:rsidRPr="008F0BB0">
              <w:rPr>
                <w:rFonts w:ascii="Noto Sans" w:hAnsi="Noto Sans" w:cs="Arial"/>
                <w:b/>
                <w:color w:val="333333"/>
                <w:lang w:val="en"/>
              </w:rPr>
              <w:t xml:space="preserve">food packaging </w:t>
            </w:r>
            <w:r>
              <w:rPr>
                <w:rFonts w:ascii="Noto Sans" w:hAnsi="Noto Sans" w:cs="Arial"/>
                <w:b/>
                <w:color w:val="333333"/>
                <w:lang w:val="en"/>
              </w:rPr>
              <w:t xml:space="preserve">from landfill </w:t>
            </w:r>
            <w:r w:rsidRPr="008F0BB0">
              <w:rPr>
                <w:rFonts w:ascii="Noto Sans" w:hAnsi="Noto Sans" w:cs="Arial"/>
                <w:b/>
                <w:color w:val="333333"/>
                <w:lang w:val="en"/>
              </w:rPr>
              <w:t>is a priority.</w:t>
            </w:r>
          </w:p>
          <w:p w14:paraId="453069C4" w14:textId="6D5659EB" w:rsidR="00EF2351" w:rsidRDefault="00EF2351" w:rsidP="00EF2351">
            <w:pPr>
              <w:rPr>
                <w:rFonts w:ascii="Noto Sans" w:hAnsi="Noto Sans" w:cs="Arial"/>
                <w:b/>
                <w:color w:val="333333"/>
                <w:lang w:val="en"/>
              </w:rPr>
            </w:pPr>
          </w:p>
          <w:p w14:paraId="6B34BD3B" w14:textId="71BA7787" w:rsidR="00EF2351" w:rsidRDefault="00EF2351" w:rsidP="00EF2351">
            <w:pPr>
              <w:pStyle w:val="ListParagraph"/>
              <w:numPr>
                <w:ilvl w:val="0"/>
                <w:numId w:val="47"/>
              </w:numPr>
              <w:rPr>
                <w:lang w:val="en"/>
              </w:rPr>
            </w:pPr>
            <w:r w:rsidRPr="00481D7F">
              <w:rPr>
                <w:rStyle w:val="HTMLCite"/>
                <w:b/>
                <w:bCs/>
                <w:lang w:val="en"/>
              </w:rPr>
              <w:t xml:space="preserve">The Ontario Resource Recovery and Circular Economy Act, 2016 </w:t>
            </w:r>
            <w:r w:rsidRPr="00481D7F">
              <w:rPr>
                <w:rStyle w:val="HTMLCite"/>
                <w:bCs/>
                <w:i w:val="0"/>
                <w:lang w:val="en"/>
              </w:rPr>
              <w:t xml:space="preserve">places </w:t>
            </w:r>
            <w:r w:rsidRPr="00481D7F">
              <w:rPr>
                <w:lang w:val="en"/>
              </w:rPr>
              <w:t xml:space="preserve">responsibility on </w:t>
            </w:r>
            <w:r>
              <w:rPr>
                <w:lang w:val="en"/>
              </w:rPr>
              <w:t xml:space="preserve">business and industry for </w:t>
            </w:r>
            <w:r w:rsidRPr="00481D7F">
              <w:rPr>
                <w:lang w:val="en"/>
              </w:rPr>
              <w:t>reducing waste</w:t>
            </w:r>
            <w:r>
              <w:rPr>
                <w:lang w:val="en"/>
              </w:rPr>
              <w:t xml:space="preserve"> </w:t>
            </w:r>
            <w:r w:rsidRPr="00481D7F">
              <w:rPr>
                <w:lang w:val="en"/>
              </w:rPr>
              <w:t>associated with their products and packaging.</w:t>
            </w:r>
            <w:r>
              <w:rPr>
                <w:lang w:val="en"/>
              </w:rPr>
              <w:t xml:space="preserve"> </w:t>
            </w:r>
          </w:p>
          <w:p w14:paraId="15AB6D8C" w14:textId="63423DF2" w:rsidR="00EF2351" w:rsidRPr="00F62CA0" w:rsidRDefault="00EF2351" w:rsidP="00EF2351">
            <w:pPr>
              <w:pStyle w:val="ListParagraph"/>
              <w:numPr>
                <w:ilvl w:val="0"/>
                <w:numId w:val="47"/>
              </w:numPr>
              <w:rPr>
                <w:rFonts w:ascii="Noto Sans" w:hAnsi="Noto Sans" w:cs="Arial"/>
                <w:b/>
                <w:color w:val="333333"/>
                <w:lang w:val="en"/>
              </w:rPr>
            </w:pPr>
            <w:r w:rsidRPr="00F62CA0">
              <w:rPr>
                <w:lang w:val="en"/>
              </w:rPr>
              <w:t>The targets are: 30% of waste is diverted by 2020; 50% by 2030 and 80% by 2050</w:t>
            </w:r>
          </w:p>
          <w:p w14:paraId="1672B1C3" w14:textId="78447946" w:rsidR="00EF2351" w:rsidRPr="00481D7F" w:rsidRDefault="00EF2351" w:rsidP="00EF2351">
            <w:pPr>
              <w:pStyle w:val="ListParagraph"/>
              <w:numPr>
                <w:ilvl w:val="0"/>
                <w:numId w:val="47"/>
              </w:numPr>
              <w:rPr>
                <w:b/>
                <w:lang w:val="en-US"/>
              </w:rPr>
            </w:pPr>
            <w:r w:rsidRPr="00481D7F">
              <w:rPr>
                <w:rStyle w:val="HTMLCite"/>
                <w:b/>
                <w:bCs/>
              </w:rPr>
              <w:t xml:space="preserve">Ontario’s plan is to </w:t>
            </w:r>
            <w:r w:rsidRPr="00481D7F">
              <w:rPr>
                <w:lang w:val="en"/>
              </w:rPr>
              <w:t xml:space="preserve">consider end-of-life materials </w:t>
            </w:r>
            <w:r w:rsidR="007C278C">
              <w:rPr>
                <w:lang w:val="en"/>
              </w:rPr>
              <w:t>as resources rather than waste</w:t>
            </w:r>
          </w:p>
          <w:p w14:paraId="1566EE99" w14:textId="77777777" w:rsidR="007C278C" w:rsidRPr="007C278C" w:rsidRDefault="00EF2351" w:rsidP="00EF2351">
            <w:pPr>
              <w:pStyle w:val="ListParagraph"/>
              <w:numPr>
                <w:ilvl w:val="0"/>
                <w:numId w:val="47"/>
              </w:numPr>
              <w:rPr>
                <w:b/>
                <w:lang w:val="en-US"/>
              </w:rPr>
            </w:pPr>
            <w:r>
              <w:rPr>
                <w:lang w:val="en"/>
              </w:rPr>
              <w:t>P</w:t>
            </w:r>
            <w:r w:rsidRPr="00481D7F">
              <w:rPr>
                <w:lang w:val="en"/>
              </w:rPr>
              <w:t xml:space="preserve">roducers will be required to </w:t>
            </w:r>
            <w:r>
              <w:rPr>
                <w:lang w:val="en"/>
              </w:rPr>
              <w:t xml:space="preserve">provide </w:t>
            </w:r>
            <w:r w:rsidRPr="00481D7F">
              <w:rPr>
                <w:lang w:val="en"/>
              </w:rPr>
              <w:t>education to engage Ontarians.</w:t>
            </w:r>
          </w:p>
          <w:p w14:paraId="690944D8" w14:textId="02731E88" w:rsidR="00EF2351" w:rsidRPr="007C278C" w:rsidRDefault="00EF2351" w:rsidP="00EF2351">
            <w:pPr>
              <w:pStyle w:val="ListParagraph"/>
              <w:numPr>
                <w:ilvl w:val="0"/>
                <w:numId w:val="47"/>
              </w:numPr>
              <w:rPr>
                <w:b/>
                <w:lang w:val="en-US"/>
              </w:rPr>
            </w:pPr>
            <w:r w:rsidRPr="007C278C">
              <w:rPr>
                <w:rFonts w:ascii="Noto Sans" w:hAnsi="Noto Sans" w:cs="Arial"/>
                <w:color w:val="333333"/>
                <w:lang w:val="en"/>
              </w:rPr>
              <w:t xml:space="preserve">The </w:t>
            </w:r>
            <w:hyperlink r:id="rId6" w:history="1">
              <w:r w:rsidRPr="007C278C">
                <w:rPr>
                  <w:rStyle w:val="Hyperlink"/>
                  <w:rFonts w:ascii="Noto Sans" w:hAnsi="Noto Sans" w:cs="Arial"/>
                  <w:lang w:val="en"/>
                </w:rPr>
                <w:t>Food Policy for Canada</w:t>
              </w:r>
            </w:hyperlink>
            <w:r w:rsidRPr="007C278C">
              <w:rPr>
                <w:rFonts w:ascii="Noto Sans" w:hAnsi="Noto Sans" w:cs="Arial"/>
                <w:color w:val="333333"/>
                <w:lang w:val="en"/>
              </w:rPr>
              <w:t xml:space="preserve"> includes actions to reduce food waste as one way to create more sustainable food practices. </w:t>
            </w:r>
          </w:p>
          <w:p w14:paraId="0C3E7ADA" w14:textId="4C4B4A9D" w:rsidR="00EF2351" w:rsidRDefault="00EF2351" w:rsidP="00EF2351">
            <w:pPr>
              <w:rPr>
                <w:b/>
                <w:lang w:val="en-US"/>
              </w:rPr>
            </w:pPr>
          </w:p>
          <w:p w14:paraId="3E467D1D" w14:textId="01CA362A" w:rsidR="00EF2351" w:rsidRDefault="00EF2351" w:rsidP="00EF2351">
            <w:pPr>
              <w:rPr>
                <w:lang w:val="en"/>
              </w:rPr>
            </w:pPr>
            <w:r w:rsidRPr="00605D41">
              <w:rPr>
                <w:b/>
                <w:lang w:val="en"/>
              </w:rPr>
              <w:t>In Ontario, the Blue Box program is available in 95</w:t>
            </w:r>
            <w:r w:rsidR="007C278C">
              <w:rPr>
                <w:b/>
                <w:lang w:val="en"/>
              </w:rPr>
              <w:t xml:space="preserve">% </w:t>
            </w:r>
            <w:r w:rsidRPr="00605D41">
              <w:rPr>
                <w:b/>
                <w:lang w:val="en"/>
              </w:rPr>
              <w:t xml:space="preserve"> of households</w:t>
            </w:r>
            <w:r>
              <w:rPr>
                <w:lang w:val="en"/>
              </w:rPr>
              <w:t xml:space="preserve"> </w:t>
            </w:r>
          </w:p>
          <w:p w14:paraId="22BD6240" w14:textId="6B271D2B" w:rsidR="00EF2351" w:rsidRPr="00605D41" w:rsidRDefault="007C278C" w:rsidP="00EF2351">
            <w:pPr>
              <w:pStyle w:val="ListParagraph"/>
              <w:numPr>
                <w:ilvl w:val="0"/>
                <w:numId w:val="48"/>
              </w:numPr>
              <w:rPr>
                <w:lang w:val="en"/>
              </w:rPr>
            </w:pPr>
            <w:r>
              <w:rPr>
                <w:lang w:val="en"/>
              </w:rPr>
              <w:t>K</w:t>
            </w:r>
            <w:r w:rsidR="00EF2351" w:rsidRPr="00605D41">
              <w:rPr>
                <w:lang w:val="en"/>
              </w:rPr>
              <w:t>eeps approximately 66 percent of residential printed</w:t>
            </w:r>
            <w:r>
              <w:rPr>
                <w:lang w:val="en"/>
              </w:rPr>
              <w:t xml:space="preserve"> </w:t>
            </w:r>
            <w:r w:rsidR="00EF2351" w:rsidRPr="00605D41">
              <w:rPr>
                <w:lang w:val="en"/>
              </w:rPr>
              <w:t xml:space="preserve">paper and packaging from landfills. </w:t>
            </w:r>
          </w:p>
          <w:p w14:paraId="7A37C37C" w14:textId="77777777" w:rsidR="00EF2351" w:rsidRDefault="00EF2351" w:rsidP="00EF2351">
            <w:pPr>
              <w:rPr>
                <w:lang w:val="en"/>
              </w:rPr>
            </w:pPr>
          </w:p>
          <w:p w14:paraId="4A5F1D09" w14:textId="77777777" w:rsidR="007C278C" w:rsidRPr="007C278C" w:rsidRDefault="00EF2351" w:rsidP="00EF2351">
            <w:pPr>
              <w:rPr>
                <w:b/>
                <w:lang w:val="en"/>
              </w:rPr>
            </w:pPr>
            <w:r w:rsidRPr="007C278C">
              <w:rPr>
                <w:b/>
                <w:lang w:val="en"/>
              </w:rPr>
              <w:t>The Green Bin program</w:t>
            </w:r>
            <w:r w:rsidR="007C278C" w:rsidRPr="007C278C">
              <w:rPr>
                <w:b/>
                <w:lang w:val="en"/>
              </w:rPr>
              <w:t xml:space="preserve"> is available to more than half of Ontario household</w:t>
            </w:r>
          </w:p>
          <w:p w14:paraId="4B40D718" w14:textId="3E9A4CF6" w:rsidR="00EF2351" w:rsidRPr="007C278C" w:rsidRDefault="007C278C" w:rsidP="00AA4967">
            <w:pPr>
              <w:pStyle w:val="ListParagraph"/>
              <w:numPr>
                <w:ilvl w:val="0"/>
                <w:numId w:val="48"/>
              </w:numPr>
              <w:rPr>
                <w:b/>
                <w:lang w:val="en-US"/>
              </w:rPr>
            </w:pPr>
            <w:r w:rsidRPr="007C278C">
              <w:rPr>
                <w:lang w:val="en"/>
              </w:rPr>
              <w:t>O</w:t>
            </w:r>
            <w:r w:rsidR="00EF2351" w:rsidRPr="007C278C">
              <w:rPr>
                <w:lang w:val="en"/>
              </w:rPr>
              <w:t xml:space="preserve">ffered in some </w:t>
            </w:r>
            <w:r w:rsidRPr="007C278C">
              <w:rPr>
                <w:lang w:val="en"/>
              </w:rPr>
              <w:t>Municipalities</w:t>
            </w:r>
            <w:r w:rsidR="00EF2351" w:rsidRPr="007C278C">
              <w:rPr>
                <w:lang w:val="en"/>
              </w:rPr>
              <w:t xml:space="preserve">, keeps food and yard waste from landfill </w:t>
            </w:r>
          </w:p>
          <w:p w14:paraId="40875707" w14:textId="77777777" w:rsidR="007C278C" w:rsidRPr="007C278C" w:rsidRDefault="007C278C" w:rsidP="007C278C">
            <w:pPr>
              <w:pStyle w:val="ListParagraph"/>
              <w:rPr>
                <w:b/>
                <w:lang w:val="en-US"/>
              </w:rPr>
            </w:pPr>
          </w:p>
          <w:p w14:paraId="34848F43" w14:textId="7699B917" w:rsidR="00EF2351" w:rsidRPr="00605D41" w:rsidRDefault="00EF2351" w:rsidP="00EF2351">
            <w:pPr>
              <w:rPr>
                <w:rFonts w:cstheme="minorHAnsi"/>
                <w:b/>
                <w:lang w:val="en-US"/>
              </w:rPr>
            </w:pPr>
            <w:r w:rsidRPr="00605D41">
              <w:rPr>
                <w:rFonts w:cstheme="minorHAnsi"/>
                <w:b/>
                <w:lang w:val="en-US"/>
              </w:rPr>
              <w:t>Protein sources such as beans, nuts, fish or poultry emit less GHGs</w:t>
            </w:r>
          </w:p>
          <w:p w14:paraId="543C3525" w14:textId="2A051E6B" w:rsidR="00EF2351" w:rsidRDefault="00EF2351" w:rsidP="00EF2351">
            <w:pPr>
              <w:pStyle w:val="ListParagraph"/>
              <w:numPr>
                <w:ilvl w:val="0"/>
                <w:numId w:val="47"/>
              </w:numPr>
              <w:rPr>
                <w:rFonts w:cstheme="minorHAnsi"/>
                <w:lang w:val="en-US"/>
              </w:rPr>
            </w:pPr>
            <w:r w:rsidRPr="00605D41">
              <w:rPr>
                <w:rFonts w:cstheme="minorHAnsi"/>
                <w:lang w:val="en-US"/>
              </w:rPr>
              <w:t>Not only are plant based protein better for the environment, eating protein sources like beans, nuts, fish, or poultry in place of red meat and processed meat can lower the risk of sever</w:t>
            </w:r>
            <w:r>
              <w:rPr>
                <w:rFonts w:cstheme="minorHAnsi"/>
                <w:lang w:val="en-US"/>
              </w:rPr>
              <w:t>al diseases and premature death.</w:t>
            </w:r>
          </w:p>
          <w:p w14:paraId="216CC8B6" w14:textId="4A3E5E0F" w:rsidR="00EF2351" w:rsidRPr="00DB2984" w:rsidRDefault="00EF2351" w:rsidP="00EF2351">
            <w:pPr>
              <w:pStyle w:val="ListParagraph"/>
              <w:numPr>
                <w:ilvl w:val="0"/>
                <w:numId w:val="47"/>
              </w:numPr>
              <w:rPr>
                <w:rFonts w:cstheme="minorHAnsi"/>
                <w:lang w:val="en-US"/>
              </w:rPr>
            </w:pPr>
            <w:r w:rsidRPr="00DB2984">
              <w:rPr>
                <w:rFonts w:cstheme="minorHAnsi"/>
                <w:lang w:val="en-US"/>
              </w:rPr>
              <w:t xml:space="preserve">Shifting opinion and trends on plant based eating </w:t>
            </w:r>
          </w:p>
          <w:p w14:paraId="20B7AD3D" w14:textId="25A307EC" w:rsidR="00EF2351" w:rsidRDefault="00EF2351" w:rsidP="00EF2351">
            <w:pPr>
              <w:pStyle w:val="ListParagraph"/>
              <w:rPr>
                <w:rFonts w:cstheme="minorHAnsi"/>
                <w:lang w:val="en-US"/>
              </w:rPr>
            </w:pPr>
          </w:p>
          <w:p w14:paraId="2D493540" w14:textId="3ABC7D5E" w:rsidR="00EF2351" w:rsidRDefault="00EF2351" w:rsidP="00EF2351">
            <w:pPr>
              <w:rPr>
                <w:b/>
                <w:lang w:val="en-US"/>
              </w:rPr>
            </w:pPr>
            <w:r w:rsidRPr="00DB2984">
              <w:rPr>
                <w:b/>
                <w:lang w:val="en-US"/>
              </w:rPr>
              <w:t>Better understanding</w:t>
            </w:r>
            <w:r>
              <w:rPr>
                <w:b/>
                <w:lang w:val="en-US"/>
              </w:rPr>
              <w:t xml:space="preserve"> </w:t>
            </w:r>
            <w:r w:rsidRPr="00DB2984">
              <w:rPr>
                <w:b/>
                <w:lang w:val="en-US"/>
              </w:rPr>
              <w:t xml:space="preserve">of best before dates </w:t>
            </w:r>
            <w:r>
              <w:rPr>
                <w:b/>
                <w:lang w:val="en-US"/>
              </w:rPr>
              <w:t>and food donation programs</w:t>
            </w:r>
          </w:p>
          <w:p w14:paraId="40D42229" w14:textId="295E9A11" w:rsidR="00EF2351" w:rsidRPr="00DB2984" w:rsidRDefault="00EF2351" w:rsidP="00EF2351">
            <w:pPr>
              <w:rPr>
                <w:lang w:val="en-US"/>
              </w:rPr>
            </w:pPr>
            <w:r w:rsidRPr="00DB2984">
              <w:rPr>
                <w:lang w:val="en-US"/>
              </w:rPr>
              <w:t>and creating community outlets for food diversion i.e. community pantries/fridges</w:t>
            </w:r>
          </w:p>
          <w:p w14:paraId="252F652C" w14:textId="77777777" w:rsidR="00EF2351" w:rsidRPr="00C06B38" w:rsidRDefault="00EF2351" w:rsidP="00EF2351">
            <w:pPr>
              <w:pStyle w:val="ListParagraph"/>
              <w:numPr>
                <w:ilvl w:val="0"/>
                <w:numId w:val="47"/>
              </w:numPr>
              <w:spacing w:after="160" w:line="259" w:lineRule="auto"/>
              <w:rPr>
                <w:b/>
                <w:lang w:val="en-US"/>
              </w:rPr>
            </w:pPr>
            <w:r>
              <w:rPr>
                <w:lang w:val="en-US"/>
              </w:rPr>
              <w:lastRenderedPageBreak/>
              <w:t xml:space="preserve">There currently is no business or municipal pick for food waste. </w:t>
            </w:r>
          </w:p>
          <w:p w14:paraId="26492081" w14:textId="6C224F3F" w:rsidR="00EF2351" w:rsidRPr="00DB2984" w:rsidRDefault="00EF2351" w:rsidP="00EF2351">
            <w:pPr>
              <w:pStyle w:val="ListParagraph"/>
              <w:numPr>
                <w:ilvl w:val="0"/>
                <w:numId w:val="47"/>
              </w:numPr>
              <w:spacing w:after="160" w:line="259" w:lineRule="auto"/>
              <w:rPr>
                <w:b/>
                <w:lang w:val="en-US"/>
              </w:rPr>
            </w:pPr>
            <w:r>
              <w:rPr>
                <w:lang w:val="en-US"/>
              </w:rPr>
              <w:t>CK is host to a landfill site</w:t>
            </w:r>
          </w:p>
          <w:p w14:paraId="7B470464" w14:textId="771278F3" w:rsidR="00EF2351" w:rsidRPr="00DB2984" w:rsidRDefault="00EF2351" w:rsidP="00EF2351">
            <w:pPr>
              <w:pStyle w:val="ListParagraph"/>
              <w:numPr>
                <w:ilvl w:val="0"/>
                <w:numId w:val="47"/>
              </w:numPr>
              <w:spacing w:after="160" w:line="259" w:lineRule="auto"/>
              <w:rPr>
                <w:rFonts w:cstheme="minorHAnsi"/>
                <w:b/>
                <w:sz w:val="20"/>
                <w:szCs w:val="20"/>
                <w:lang w:val="en-US"/>
              </w:rPr>
            </w:pPr>
            <w:r w:rsidRPr="004E4483">
              <w:rPr>
                <w:rFonts w:cstheme="minorHAnsi"/>
              </w:rPr>
              <w:t>CK is host to Food Rescue which provides support for businesses to donate a</w:t>
            </w:r>
            <w:r w:rsidRPr="004E4483">
              <w:rPr>
                <w:rStyle w:val="Emphasis"/>
                <w:rFonts w:cstheme="minorHAnsi"/>
              </w:rPr>
              <w:t xml:space="preserve">ny </w:t>
            </w:r>
            <w:r w:rsidRPr="004E4483">
              <w:rPr>
                <w:rFonts w:cstheme="minorHAnsi"/>
              </w:rPr>
              <w:t xml:space="preserve">type of unsold, good food to </w:t>
            </w:r>
            <w:r w:rsidRPr="004E4483">
              <w:rPr>
                <w:rStyle w:val="Emphasis"/>
                <w:rFonts w:cstheme="minorHAnsi"/>
              </w:rPr>
              <w:t xml:space="preserve">any </w:t>
            </w:r>
            <w:r w:rsidRPr="004E4483">
              <w:rPr>
                <w:rFonts w:cstheme="minorHAnsi"/>
              </w:rPr>
              <w:t>organization that feeds people in need</w:t>
            </w:r>
            <w:r w:rsidRPr="00DB2984">
              <w:rPr>
                <w:rFonts w:cstheme="minorHAnsi"/>
                <w:sz w:val="20"/>
                <w:szCs w:val="20"/>
              </w:rPr>
              <w:t>.</w:t>
            </w:r>
          </w:p>
          <w:p w14:paraId="7B70B3B6" w14:textId="2DAB3CC3" w:rsidR="00EF2351" w:rsidRDefault="00EF2351" w:rsidP="00EF2351">
            <w:pPr>
              <w:pStyle w:val="ListParagraph"/>
              <w:rPr>
                <w:rFonts w:cstheme="minorHAnsi"/>
                <w:lang w:val="en-US"/>
              </w:rPr>
            </w:pPr>
          </w:p>
          <w:p w14:paraId="259106D8" w14:textId="617B4558" w:rsidR="00EF2351" w:rsidRDefault="00EF2351" w:rsidP="00EF2351">
            <w:pPr>
              <w:rPr>
                <w:b/>
                <w:lang w:val="en-US"/>
              </w:rPr>
            </w:pPr>
            <w:r w:rsidRPr="00135D80">
              <w:rPr>
                <w:b/>
                <w:lang w:val="en-US"/>
              </w:rPr>
              <w:t>Reducing food-related waste</w:t>
            </w:r>
          </w:p>
          <w:p w14:paraId="45242E3F" w14:textId="77777777" w:rsidR="00EF2351" w:rsidRDefault="00EF2351" w:rsidP="00EF2351">
            <w:pPr>
              <w:rPr>
                <w:b/>
                <w:lang w:val="en-US"/>
              </w:rPr>
            </w:pPr>
            <w:r>
              <w:rPr>
                <w:b/>
                <w:lang w:val="en-US"/>
              </w:rPr>
              <w:t>Field Gleaning, harvest and sale of second grade produce</w:t>
            </w:r>
          </w:p>
          <w:p w14:paraId="4C2CB41D" w14:textId="168872E8" w:rsidR="00EF2351" w:rsidRDefault="003C3665" w:rsidP="00EF2351">
            <w:pPr>
              <w:pStyle w:val="ListParagraph"/>
              <w:numPr>
                <w:ilvl w:val="0"/>
                <w:numId w:val="47"/>
              </w:numPr>
              <w:spacing w:after="160" w:line="259" w:lineRule="auto"/>
              <w:rPr>
                <w:lang w:val="en-US"/>
              </w:rPr>
            </w:pPr>
            <w:r>
              <w:rPr>
                <w:lang w:val="en-US"/>
              </w:rPr>
              <w:t>The CK</w:t>
            </w:r>
            <w:r w:rsidR="00EF2351">
              <w:rPr>
                <w:lang w:val="en-US"/>
              </w:rPr>
              <w:t xml:space="preserve"> Gleaning </w:t>
            </w:r>
            <w:r>
              <w:rPr>
                <w:lang w:val="en-US"/>
              </w:rPr>
              <w:t>project</w:t>
            </w:r>
            <w:r w:rsidR="00EF2351">
              <w:rPr>
                <w:lang w:val="en-US"/>
              </w:rPr>
              <w:t xml:space="preserve"> tis organized by CKPH to divert vegetables and fruit </w:t>
            </w:r>
            <w:r>
              <w:rPr>
                <w:lang w:val="en-US"/>
              </w:rPr>
              <w:t>into</w:t>
            </w:r>
            <w:r w:rsidR="00EF2351">
              <w:rPr>
                <w:lang w:val="en-US"/>
              </w:rPr>
              <w:t xml:space="preserve"> community agencies.</w:t>
            </w:r>
          </w:p>
          <w:p w14:paraId="25EAEAD5" w14:textId="77777777" w:rsidR="00EF2351" w:rsidRPr="004E4483" w:rsidRDefault="00EF2351" w:rsidP="00EF2351">
            <w:pPr>
              <w:pStyle w:val="ListParagraph"/>
              <w:numPr>
                <w:ilvl w:val="0"/>
                <w:numId w:val="47"/>
              </w:numPr>
              <w:rPr>
                <w:b/>
                <w:lang w:val="en-US"/>
              </w:rPr>
            </w:pPr>
            <w:r>
              <w:rPr>
                <w:lang w:val="en-US"/>
              </w:rPr>
              <w:t>Grocery stores are selling Naturally Imperfect products.</w:t>
            </w:r>
          </w:p>
          <w:p w14:paraId="074CB0F2" w14:textId="4E04B6F0" w:rsidR="00EF2351" w:rsidRPr="00135D80" w:rsidRDefault="00EF2351" w:rsidP="00EF2351">
            <w:pPr>
              <w:pStyle w:val="ListParagraph"/>
              <w:rPr>
                <w:b/>
                <w:lang w:val="en-US"/>
              </w:rPr>
            </w:pPr>
          </w:p>
        </w:tc>
        <w:tc>
          <w:tcPr>
            <w:tcW w:w="4961" w:type="dxa"/>
            <w:shd w:val="clear" w:color="auto" w:fill="FFF2CC" w:themeFill="accent4" w:themeFillTint="33"/>
          </w:tcPr>
          <w:p w14:paraId="6AED4FAF" w14:textId="79125108" w:rsidR="007C278C" w:rsidRDefault="007C278C" w:rsidP="007C278C">
            <w:pPr>
              <w:pStyle w:val="ListParagraph"/>
              <w:numPr>
                <w:ilvl w:val="0"/>
                <w:numId w:val="47"/>
              </w:numPr>
              <w:spacing w:after="160" w:line="259" w:lineRule="auto"/>
              <w:rPr>
                <w:lang w:val="en-US"/>
              </w:rPr>
            </w:pPr>
            <w:r>
              <w:rPr>
                <w:lang w:val="en-US"/>
              </w:rPr>
              <w:lastRenderedPageBreak/>
              <w:t xml:space="preserve">Investigate innovative ways to reduce or have more reuse  food related packaging </w:t>
            </w:r>
          </w:p>
          <w:p w14:paraId="2D16D699" w14:textId="116583F6" w:rsidR="007C278C" w:rsidRPr="00DD19F1" w:rsidRDefault="007C278C" w:rsidP="007C278C">
            <w:pPr>
              <w:pStyle w:val="ListParagraph"/>
              <w:numPr>
                <w:ilvl w:val="0"/>
                <w:numId w:val="47"/>
              </w:numPr>
              <w:spacing w:after="160" w:line="259" w:lineRule="auto"/>
              <w:rPr>
                <w:b/>
                <w:lang w:val="en-US"/>
              </w:rPr>
            </w:pPr>
            <w:r>
              <w:rPr>
                <w:lang w:val="en-US"/>
              </w:rPr>
              <w:t xml:space="preserve">Many businesses, community events, Municipality events can work towards reducing single use items </w:t>
            </w:r>
          </w:p>
          <w:p w14:paraId="7E843D45" w14:textId="4BE64B95" w:rsidR="00DD19F1" w:rsidRDefault="00DD19F1" w:rsidP="007C278C">
            <w:pPr>
              <w:pStyle w:val="ListParagraph"/>
              <w:numPr>
                <w:ilvl w:val="0"/>
                <w:numId w:val="47"/>
              </w:numPr>
              <w:spacing w:after="160" w:line="259" w:lineRule="auto"/>
              <w:rPr>
                <w:b/>
                <w:lang w:val="en-US"/>
              </w:rPr>
            </w:pPr>
            <w:r>
              <w:rPr>
                <w:lang w:val="en-US"/>
              </w:rPr>
              <w:t>Support Federal and Provincial legislation</w:t>
            </w:r>
          </w:p>
          <w:p w14:paraId="7775EE5A" w14:textId="77777777" w:rsidR="00EF2351" w:rsidRPr="00EF2351" w:rsidRDefault="00EF2351" w:rsidP="00EF2351">
            <w:pPr>
              <w:rPr>
                <w:rFonts w:ascii="Noto Sans" w:hAnsi="Noto Sans" w:cs="Arial"/>
                <w:color w:val="333333"/>
                <w:lang w:val="en"/>
              </w:rPr>
            </w:pPr>
          </w:p>
        </w:tc>
      </w:tr>
    </w:tbl>
    <w:p w14:paraId="6B98A345" w14:textId="77777777" w:rsidR="00AC00E1" w:rsidRDefault="00AC00E1"/>
    <w:p w14:paraId="59BC8C05" w14:textId="77777777" w:rsidR="007943A9" w:rsidRDefault="007943A9"/>
    <w:p w14:paraId="61EA0EFB" w14:textId="597FE017" w:rsidR="00DB63A4" w:rsidRDefault="00DB63A4">
      <w:bookmarkStart w:id="0" w:name="_GoBack"/>
      <w:bookmarkEnd w:id="0"/>
    </w:p>
    <w:sectPr w:rsidR="00DB63A4" w:rsidSect="001C245F">
      <w:pgSz w:w="20160" w:h="12240" w:orient="landscape"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swiss"/>
    <w:notTrueType/>
    <w:pitch w:val="default"/>
    <w:sig w:usb0="00000003" w:usb1="00000000" w:usb2="00000000" w:usb3="00000000" w:csb0="00000001" w:csb1="00000000"/>
  </w:font>
  <w:font w:name="Noto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2B9"/>
    <w:multiLevelType w:val="hybridMultilevel"/>
    <w:tmpl w:val="4B905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0426C2"/>
    <w:multiLevelType w:val="hybridMultilevel"/>
    <w:tmpl w:val="5204F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0D1D38"/>
    <w:multiLevelType w:val="hybridMultilevel"/>
    <w:tmpl w:val="5224A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412DF3"/>
    <w:multiLevelType w:val="hybridMultilevel"/>
    <w:tmpl w:val="F170F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650E74"/>
    <w:multiLevelType w:val="hybridMultilevel"/>
    <w:tmpl w:val="654C8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0924C1"/>
    <w:multiLevelType w:val="hybridMultilevel"/>
    <w:tmpl w:val="54B66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C01541"/>
    <w:multiLevelType w:val="hybridMultilevel"/>
    <w:tmpl w:val="06D43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0F4997"/>
    <w:multiLevelType w:val="hybridMultilevel"/>
    <w:tmpl w:val="DC74C786"/>
    <w:lvl w:ilvl="0" w:tplc="10090001">
      <w:start w:val="1"/>
      <w:numFmt w:val="bullet"/>
      <w:lvlText w:val=""/>
      <w:lvlJc w:val="left"/>
      <w:pPr>
        <w:tabs>
          <w:tab w:val="num" w:pos="720"/>
        </w:tabs>
        <w:ind w:left="720" w:hanging="360"/>
      </w:pPr>
      <w:rPr>
        <w:rFonts w:ascii="Symbol" w:hAnsi="Symbol" w:hint="default"/>
      </w:rPr>
    </w:lvl>
    <w:lvl w:ilvl="1" w:tplc="7890998C" w:tentative="1">
      <w:start w:val="1"/>
      <w:numFmt w:val="bullet"/>
      <w:lvlText w:val=""/>
      <w:lvlJc w:val="left"/>
      <w:pPr>
        <w:tabs>
          <w:tab w:val="num" w:pos="1440"/>
        </w:tabs>
        <w:ind w:left="1440" w:hanging="360"/>
      </w:pPr>
      <w:rPr>
        <w:rFonts w:ascii="Wingdings" w:hAnsi="Wingdings" w:hint="default"/>
      </w:rPr>
    </w:lvl>
    <w:lvl w:ilvl="2" w:tplc="14881E5C" w:tentative="1">
      <w:start w:val="1"/>
      <w:numFmt w:val="bullet"/>
      <w:lvlText w:val=""/>
      <w:lvlJc w:val="left"/>
      <w:pPr>
        <w:tabs>
          <w:tab w:val="num" w:pos="2160"/>
        </w:tabs>
        <w:ind w:left="2160" w:hanging="360"/>
      </w:pPr>
      <w:rPr>
        <w:rFonts w:ascii="Wingdings" w:hAnsi="Wingdings" w:hint="default"/>
      </w:rPr>
    </w:lvl>
    <w:lvl w:ilvl="3" w:tplc="FA8A49C4" w:tentative="1">
      <w:start w:val="1"/>
      <w:numFmt w:val="bullet"/>
      <w:lvlText w:val=""/>
      <w:lvlJc w:val="left"/>
      <w:pPr>
        <w:tabs>
          <w:tab w:val="num" w:pos="2880"/>
        </w:tabs>
        <w:ind w:left="2880" w:hanging="360"/>
      </w:pPr>
      <w:rPr>
        <w:rFonts w:ascii="Wingdings" w:hAnsi="Wingdings" w:hint="default"/>
      </w:rPr>
    </w:lvl>
    <w:lvl w:ilvl="4" w:tplc="499C53A2" w:tentative="1">
      <w:start w:val="1"/>
      <w:numFmt w:val="bullet"/>
      <w:lvlText w:val=""/>
      <w:lvlJc w:val="left"/>
      <w:pPr>
        <w:tabs>
          <w:tab w:val="num" w:pos="3600"/>
        </w:tabs>
        <w:ind w:left="3600" w:hanging="360"/>
      </w:pPr>
      <w:rPr>
        <w:rFonts w:ascii="Wingdings" w:hAnsi="Wingdings" w:hint="default"/>
      </w:rPr>
    </w:lvl>
    <w:lvl w:ilvl="5" w:tplc="C6D21622" w:tentative="1">
      <w:start w:val="1"/>
      <w:numFmt w:val="bullet"/>
      <w:lvlText w:val=""/>
      <w:lvlJc w:val="left"/>
      <w:pPr>
        <w:tabs>
          <w:tab w:val="num" w:pos="4320"/>
        </w:tabs>
        <w:ind w:left="4320" w:hanging="360"/>
      </w:pPr>
      <w:rPr>
        <w:rFonts w:ascii="Wingdings" w:hAnsi="Wingdings" w:hint="default"/>
      </w:rPr>
    </w:lvl>
    <w:lvl w:ilvl="6" w:tplc="735AC0F8" w:tentative="1">
      <w:start w:val="1"/>
      <w:numFmt w:val="bullet"/>
      <w:lvlText w:val=""/>
      <w:lvlJc w:val="left"/>
      <w:pPr>
        <w:tabs>
          <w:tab w:val="num" w:pos="5040"/>
        </w:tabs>
        <w:ind w:left="5040" w:hanging="360"/>
      </w:pPr>
      <w:rPr>
        <w:rFonts w:ascii="Wingdings" w:hAnsi="Wingdings" w:hint="default"/>
      </w:rPr>
    </w:lvl>
    <w:lvl w:ilvl="7" w:tplc="5C1E4CEC" w:tentative="1">
      <w:start w:val="1"/>
      <w:numFmt w:val="bullet"/>
      <w:lvlText w:val=""/>
      <w:lvlJc w:val="left"/>
      <w:pPr>
        <w:tabs>
          <w:tab w:val="num" w:pos="5760"/>
        </w:tabs>
        <w:ind w:left="5760" w:hanging="360"/>
      </w:pPr>
      <w:rPr>
        <w:rFonts w:ascii="Wingdings" w:hAnsi="Wingdings" w:hint="default"/>
      </w:rPr>
    </w:lvl>
    <w:lvl w:ilvl="8" w:tplc="557AB3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669F6"/>
    <w:multiLevelType w:val="hybridMultilevel"/>
    <w:tmpl w:val="AD2AA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97372C"/>
    <w:multiLevelType w:val="hybridMultilevel"/>
    <w:tmpl w:val="861EA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55525A"/>
    <w:multiLevelType w:val="hybridMultilevel"/>
    <w:tmpl w:val="2D86C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231DAB"/>
    <w:multiLevelType w:val="hybridMultilevel"/>
    <w:tmpl w:val="AE543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D71F58"/>
    <w:multiLevelType w:val="hybridMultilevel"/>
    <w:tmpl w:val="6C244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F23331"/>
    <w:multiLevelType w:val="hybridMultilevel"/>
    <w:tmpl w:val="D14CEDB8"/>
    <w:lvl w:ilvl="0" w:tplc="3E442308">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CE631E"/>
    <w:multiLevelType w:val="hybridMultilevel"/>
    <w:tmpl w:val="CE3A0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504D80"/>
    <w:multiLevelType w:val="multilevel"/>
    <w:tmpl w:val="FAB8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894F6B"/>
    <w:multiLevelType w:val="hybridMultilevel"/>
    <w:tmpl w:val="179AD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0026D4B"/>
    <w:multiLevelType w:val="hybridMultilevel"/>
    <w:tmpl w:val="3626C5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1C20D3C"/>
    <w:multiLevelType w:val="hybridMultilevel"/>
    <w:tmpl w:val="B9CC5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A62EC5"/>
    <w:multiLevelType w:val="hybridMultilevel"/>
    <w:tmpl w:val="ACE07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124EC4"/>
    <w:multiLevelType w:val="hybridMultilevel"/>
    <w:tmpl w:val="D840B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2826DC"/>
    <w:multiLevelType w:val="hybridMultilevel"/>
    <w:tmpl w:val="026EB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58F5E4C"/>
    <w:multiLevelType w:val="hybridMultilevel"/>
    <w:tmpl w:val="A0182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8652B36"/>
    <w:multiLevelType w:val="hybridMultilevel"/>
    <w:tmpl w:val="C7825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4144B8"/>
    <w:multiLevelType w:val="hybridMultilevel"/>
    <w:tmpl w:val="012A0B98"/>
    <w:lvl w:ilvl="0" w:tplc="3E442308">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FE64AF"/>
    <w:multiLevelType w:val="hybridMultilevel"/>
    <w:tmpl w:val="9162FEC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6" w15:restartNumberingAfterBreak="0">
    <w:nsid w:val="42865EC6"/>
    <w:multiLevelType w:val="hybridMultilevel"/>
    <w:tmpl w:val="332A5A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5882E3E"/>
    <w:multiLevelType w:val="hybridMultilevel"/>
    <w:tmpl w:val="6054D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7775AEF"/>
    <w:multiLevelType w:val="hybridMultilevel"/>
    <w:tmpl w:val="907AF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B19515B"/>
    <w:multiLevelType w:val="hybridMultilevel"/>
    <w:tmpl w:val="08867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2250A1B"/>
    <w:multiLevelType w:val="hybridMultilevel"/>
    <w:tmpl w:val="E1644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9B6F6E"/>
    <w:multiLevelType w:val="hybridMultilevel"/>
    <w:tmpl w:val="250E0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AC5B85"/>
    <w:multiLevelType w:val="hybridMultilevel"/>
    <w:tmpl w:val="EA382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76A504A"/>
    <w:multiLevelType w:val="hybridMultilevel"/>
    <w:tmpl w:val="567422E8"/>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7A35A87"/>
    <w:multiLevelType w:val="hybridMultilevel"/>
    <w:tmpl w:val="92AA2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82B3EE4"/>
    <w:multiLevelType w:val="hybridMultilevel"/>
    <w:tmpl w:val="F086D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AA253C9"/>
    <w:multiLevelType w:val="hybridMultilevel"/>
    <w:tmpl w:val="073E3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C7370CD"/>
    <w:multiLevelType w:val="hybridMultilevel"/>
    <w:tmpl w:val="61A8F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D874FBB"/>
    <w:multiLevelType w:val="hybridMultilevel"/>
    <w:tmpl w:val="F58A6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E896903"/>
    <w:multiLevelType w:val="hybridMultilevel"/>
    <w:tmpl w:val="3656D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FB44704"/>
    <w:multiLevelType w:val="hybridMultilevel"/>
    <w:tmpl w:val="2D6CF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98C6581"/>
    <w:multiLevelType w:val="hybridMultilevel"/>
    <w:tmpl w:val="A5A09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C9D0DE5"/>
    <w:multiLevelType w:val="hybridMultilevel"/>
    <w:tmpl w:val="E9F27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F626179"/>
    <w:multiLevelType w:val="hybridMultilevel"/>
    <w:tmpl w:val="58FC3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75B2AE5"/>
    <w:multiLevelType w:val="hybridMultilevel"/>
    <w:tmpl w:val="BE0EB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8B916B0"/>
    <w:multiLevelType w:val="hybridMultilevel"/>
    <w:tmpl w:val="150AA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9BD2D29"/>
    <w:multiLevelType w:val="hybridMultilevel"/>
    <w:tmpl w:val="66CE7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A002BD2"/>
    <w:multiLevelType w:val="hybridMultilevel"/>
    <w:tmpl w:val="44EA5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A75398B"/>
    <w:multiLevelType w:val="hybridMultilevel"/>
    <w:tmpl w:val="8424C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ADE58F6"/>
    <w:multiLevelType w:val="hybridMultilevel"/>
    <w:tmpl w:val="3A16D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40"/>
  </w:num>
  <w:num w:numId="4">
    <w:abstractNumId w:val="13"/>
  </w:num>
  <w:num w:numId="5">
    <w:abstractNumId w:val="24"/>
  </w:num>
  <w:num w:numId="6">
    <w:abstractNumId w:val="33"/>
  </w:num>
  <w:num w:numId="7">
    <w:abstractNumId w:val="8"/>
  </w:num>
  <w:num w:numId="8">
    <w:abstractNumId w:val="39"/>
  </w:num>
  <w:num w:numId="9">
    <w:abstractNumId w:val="45"/>
  </w:num>
  <w:num w:numId="10">
    <w:abstractNumId w:val="10"/>
  </w:num>
  <w:num w:numId="11">
    <w:abstractNumId w:val="12"/>
  </w:num>
  <w:num w:numId="12">
    <w:abstractNumId w:val="16"/>
  </w:num>
  <w:num w:numId="13">
    <w:abstractNumId w:val="48"/>
  </w:num>
  <w:num w:numId="14">
    <w:abstractNumId w:val="32"/>
  </w:num>
  <w:num w:numId="15">
    <w:abstractNumId w:val="41"/>
  </w:num>
  <w:num w:numId="16">
    <w:abstractNumId w:val="2"/>
  </w:num>
  <w:num w:numId="17">
    <w:abstractNumId w:val="31"/>
  </w:num>
  <w:num w:numId="18">
    <w:abstractNumId w:val="49"/>
  </w:num>
  <w:num w:numId="19">
    <w:abstractNumId w:val="35"/>
  </w:num>
  <w:num w:numId="20">
    <w:abstractNumId w:val="19"/>
  </w:num>
  <w:num w:numId="21">
    <w:abstractNumId w:val="21"/>
  </w:num>
  <w:num w:numId="22">
    <w:abstractNumId w:val="18"/>
  </w:num>
  <w:num w:numId="23">
    <w:abstractNumId w:val="25"/>
  </w:num>
  <w:num w:numId="24">
    <w:abstractNumId w:val="11"/>
  </w:num>
  <w:num w:numId="25">
    <w:abstractNumId w:val="43"/>
  </w:num>
  <w:num w:numId="26">
    <w:abstractNumId w:val="34"/>
  </w:num>
  <w:num w:numId="27">
    <w:abstractNumId w:val="28"/>
  </w:num>
  <w:num w:numId="28">
    <w:abstractNumId w:val="20"/>
  </w:num>
  <w:num w:numId="29">
    <w:abstractNumId w:val="29"/>
  </w:num>
  <w:num w:numId="30">
    <w:abstractNumId w:val="27"/>
  </w:num>
  <w:num w:numId="31">
    <w:abstractNumId w:val="47"/>
  </w:num>
  <w:num w:numId="32">
    <w:abstractNumId w:val="38"/>
  </w:num>
  <w:num w:numId="33">
    <w:abstractNumId w:val="5"/>
  </w:num>
  <w:num w:numId="34">
    <w:abstractNumId w:val="3"/>
  </w:num>
  <w:num w:numId="35">
    <w:abstractNumId w:val="46"/>
  </w:num>
  <w:num w:numId="36">
    <w:abstractNumId w:val="17"/>
  </w:num>
  <w:num w:numId="37">
    <w:abstractNumId w:val="44"/>
  </w:num>
  <w:num w:numId="38">
    <w:abstractNumId w:val="42"/>
  </w:num>
  <w:num w:numId="39">
    <w:abstractNumId w:val="30"/>
  </w:num>
  <w:num w:numId="40">
    <w:abstractNumId w:val="37"/>
  </w:num>
  <w:num w:numId="41">
    <w:abstractNumId w:val="4"/>
  </w:num>
  <w:num w:numId="42">
    <w:abstractNumId w:val="36"/>
  </w:num>
  <w:num w:numId="43">
    <w:abstractNumId w:val="22"/>
  </w:num>
  <w:num w:numId="44">
    <w:abstractNumId w:val="9"/>
  </w:num>
  <w:num w:numId="45">
    <w:abstractNumId w:val="15"/>
  </w:num>
  <w:num w:numId="46">
    <w:abstractNumId w:val="6"/>
  </w:num>
  <w:num w:numId="47">
    <w:abstractNumId w:val="0"/>
  </w:num>
  <w:num w:numId="48">
    <w:abstractNumId w:val="14"/>
  </w:num>
  <w:num w:numId="49">
    <w:abstractNumId w:val="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BD"/>
    <w:rsid w:val="00011C68"/>
    <w:rsid w:val="00023D97"/>
    <w:rsid w:val="00031753"/>
    <w:rsid w:val="0007018F"/>
    <w:rsid w:val="00090455"/>
    <w:rsid w:val="0009555A"/>
    <w:rsid w:val="000A1F59"/>
    <w:rsid w:val="000F4F36"/>
    <w:rsid w:val="00107E9E"/>
    <w:rsid w:val="001137B2"/>
    <w:rsid w:val="001217F5"/>
    <w:rsid w:val="00122485"/>
    <w:rsid w:val="00135D80"/>
    <w:rsid w:val="00165DB1"/>
    <w:rsid w:val="00167827"/>
    <w:rsid w:val="00193054"/>
    <w:rsid w:val="001A5543"/>
    <w:rsid w:val="001B0A4B"/>
    <w:rsid w:val="001B5023"/>
    <w:rsid w:val="001C11D8"/>
    <w:rsid w:val="001C245F"/>
    <w:rsid w:val="001C503A"/>
    <w:rsid w:val="001D1618"/>
    <w:rsid w:val="002016C7"/>
    <w:rsid w:val="00210933"/>
    <w:rsid w:val="00217C83"/>
    <w:rsid w:val="00225AA3"/>
    <w:rsid w:val="00235020"/>
    <w:rsid w:val="00251C12"/>
    <w:rsid w:val="0029175B"/>
    <w:rsid w:val="0029709F"/>
    <w:rsid w:val="002B5339"/>
    <w:rsid w:val="002D3AF1"/>
    <w:rsid w:val="002D43D9"/>
    <w:rsid w:val="002F054C"/>
    <w:rsid w:val="002F462F"/>
    <w:rsid w:val="003076D5"/>
    <w:rsid w:val="00313816"/>
    <w:rsid w:val="003443FD"/>
    <w:rsid w:val="00352DD3"/>
    <w:rsid w:val="00393235"/>
    <w:rsid w:val="003A0516"/>
    <w:rsid w:val="003B4667"/>
    <w:rsid w:val="003C3665"/>
    <w:rsid w:val="003D0C1F"/>
    <w:rsid w:val="003D6AB6"/>
    <w:rsid w:val="003F3CAA"/>
    <w:rsid w:val="00401643"/>
    <w:rsid w:val="0041779A"/>
    <w:rsid w:val="00425548"/>
    <w:rsid w:val="00430D86"/>
    <w:rsid w:val="00477E2C"/>
    <w:rsid w:val="00481D7F"/>
    <w:rsid w:val="004C4282"/>
    <w:rsid w:val="004C5233"/>
    <w:rsid w:val="004D130D"/>
    <w:rsid w:val="004E239C"/>
    <w:rsid w:val="004E4483"/>
    <w:rsid w:val="004E5077"/>
    <w:rsid w:val="004F1E05"/>
    <w:rsid w:val="00517CBC"/>
    <w:rsid w:val="00540F71"/>
    <w:rsid w:val="00543036"/>
    <w:rsid w:val="00556ED7"/>
    <w:rsid w:val="0055706A"/>
    <w:rsid w:val="00576DA8"/>
    <w:rsid w:val="00585C08"/>
    <w:rsid w:val="00590769"/>
    <w:rsid w:val="005A1F8D"/>
    <w:rsid w:val="005C7269"/>
    <w:rsid w:val="005D46AB"/>
    <w:rsid w:val="00605D41"/>
    <w:rsid w:val="006153E0"/>
    <w:rsid w:val="00620892"/>
    <w:rsid w:val="006221E2"/>
    <w:rsid w:val="00655648"/>
    <w:rsid w:val="006738B9"/>
    <w:rsid w:val="0068609C"/>
    <w:rsid w:val="006A533E"/>
    <w:rsid w:val="006A5EDD"/>
    <w:rsid w:val="006F6599"/>
    <w:rsid w:val="00703C5A"/>
    <w:rsid w:val="00710F65"/>
    <w:rsid w:val="0071478B"/>
    <w:rsid w:val="0073361B"/>
    <w:rsid w:val="00741C5D"/>
    <w:rsid w:val="00746396"/>
    <w:rsid w:val="00746716"/>
    <w:rsid w:val="007769A2"/>
    <w:rsid w:val="007943A9"/>
    <w:rsid w:val="007A399E"/>
    <w:rsid w:val="007A7171"/>
    <w:rsid w:val="007C278C"/>
    <w:rsid w:val="007C6B19"/>
    <w:rsid w:val="007D0DBD"/>
    <w:rsid w:val="007D3AB4"/>
    <w:rsid w:val="007D6B13"/>
    <w:rsid w:val="007F3176"/>
    <w:rsid w:val="007F4CE8"/>
    <w:rsid w:val="008074DC"/>
    <w:rsid w:val="008175B8"/>
    <w:rsid w:val="00822860"/>
    <w:rsid w:val="00827E06"/>
    <w:rsid w:val="008321E3"/>
    <w:rsid w:val="0084257A"/>
    <w:rsid w:val="00845A1C"/>
    <w:rsid w:val="00863C1E"/>
    <w:rsid w:val="008803E0"/>
    <w:rsid w:val="008855E1"/>
    <w:rsid w:val="008918D4"/>
    <w:rsid w:val="008A6AFB"/>
    <w:rsid w:val="008B2FE3"/>
    <w:rsid w:val="008B74FF"/>
    <w:rsid w:val="008F0BB0"/>
    <w:rsid w:val="0090220F"/>
    <w:rsid w:val="00915DF6"/>
    <w:rsid w:val="00943CE0"/>
    <w:rsid w:val="00946163"/>
    <w:rsid w:val="0097528A"/>
    <w:rsid w:val="00986571"/>
    <w:rsid w:val="009A44E9"/>
    <w:rsid w:val="009A482D"/>
    <w:rsid w:val="009E677E"/>
    <w:rsid w:val="00A03754"/>
    <w:rsid w:val="00A045BD"/>
    <w:rsid w:val="00A44990"/>
    <w:rsid w:val="00A50EF4"/>
    <w:rsid w:val="00A5108A"/>
    <w:rsid w:val="00A635E5"/>
    <w:rsid w:val="00A73B8B"/>
    <w:rsid w:val="00AA4FC1"/>
    <w:rsid w:val="00AA5928"/>
    <w:rsid w:val="00AC00E1"/>
    <w:rsid w:val="00AC53E9"/>
    <w:rsid w:val="00AD692C"/>
    <w:rsid w:val="00AE656F"/>
    <w:rsid w:val="00AF01DF"/>
    <w:rsid w:val="00B00A54"/>
    <w:rsid w:val="00B03A22"/>
    <w:rsid w:val="00B12A02"/>
    <w:rsid w:val="00B22615"/>
    <w:rsid w:val="00B6301D"/>
    <w:rsid w:val="00B73AEB"/>
    <w:rsid w:val="00B76BAD"/>
    <w:rsid w:val="00B80DD3"/>
    <w:rsid w:val="00B93B1A"/>
    <w:rsid w:val="00BA544B"/>
    <w:rsid w:val="00BA5C23"/>
    <w:rsid w:val="00BC17D7"/>
    <w:rsid w:val="00BC1983"/>
    <w:rsid w:val="00BC7A91"/>
    <w:rsid w:val="00BF769A"/>
    <w:rsid w:val="00C06B38"/>
    <w:rsid w:val="00C6720E"/>
    <w:rsid w:val="00CB2295"/>
    <w:rsid w:val="00CE67A1"/>
    <w:rsid w:val="00CF5CA2"/>
    <w:rsid w:val="00D20529"/>
    <w:rsid w:val="00D403CD"/>
    <w:rsid w:val="00D52D24"/>
    <w:rsid w:val="00D61B8F"/>
    <w:rsid w:val="00D63300"/>
    <w:rsid w:val="00D638FB"/>
    <w:rsid w:val="00DA2B84"/>
    <w:rsid w:val="00DB2984"/>
    <w:rsid w:val="00DB63A4"/>
    <w:rsid w:val="00DC3AAD"/>
    <w:rsid w:val="00DD19F1"/>
    <w:rsid w:val="00DD383D"/>
    <w:rsid w:val="00DE30D2"/>
    <w:rsid w:val="00DF1173"/>
    <w:rsid w:val="00E05EDB"/>
    <w:rsid w:val="00E21C19"/>
    <w:rsid w:val="00E25AB0"/>
    <w:rsid w:val="00E43823"/>
    <w:rsid w:val="00E475AB"/>
    <w:rsid w:val="00E52A1E"/>
    <w:rsid w:val="00E6494C"/>
    <w:rsid w:val="00EF2351"/>
    <w:rsid w:val="00EF486B"/>
    <w:rsid w:val="00EF5E23"/>
    <w:rsid w:val="00F22069"/>
    <w:rsid w:val="00F60EEF"/>
    <w:rsid w:val="00F62CA0"/>
    <w:rsid w:val="00F86964"/>
    <w:rsid w:val="00FA28F4"/>
    <w:rsid w:val="00FB2F9D"/>
    <w:rsid w:val="00FC4695"/>
    <w:rsid w:val="00FE21FB"/>
    <w:rsid w:val="00FF007F"/>
    <w:rsid w:val="00FF6B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A2E3"/>
  <w15:chartTrackingRefBased/>
  <w15:docId w15:val="{978BD8A3-C0B9-427F-98CC-3F2FC03B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529"/>
    <w:pPr>
      <w:ind w:left="720"/>
      <w:contextualSpacing/>
    </w:pPr>
  </w:style>
  <w:style w:type="character" w:styleId="CommentReference">
    <w:name w:val="annotation reference"/>
    <w:basedOn w:val="DefaultParagraphFont"/>
    <w:uiPriority w:val="99"/>
    <w:semiHidden/>
    <w:unhideWhenUsed/>
    <w:rsid w:val="00AA4FC1"/>
    <w:rPr>
      <w:sz w:val="16"/>
      <w:szCs w:val="16"/>
    </w:rPr>
  </w:style>
  <w:style w:type="paragraph" w:styleId="CommentText">
    <w:name w:val="annotation text"/>
    <w:basedOn w:val="Normal"/>
    <w:link w:val="CommentTextChar"/>
    <w:uiPriority w:val="99"/>
    <w:semiHidden/>
    <w:unhideWhenUsed/>
    <w:rsid w:val="00AA4FC1"/>
    <w:pPr>
      <w:spacing w:line="240" w:lineRule="auto"/>
    </w:pPr>
    <w:rPr>
      <w:sz w:val="20"/>
      <w:szCs w:val="20"/>
    </w:rPr>
  </w:style>
  <w:style w:type="character" w:customStyle="1" w:styleId="CommentTextChar">
    <w:name w:val="Comment Text Char"/>
    <w:basedOn w:val="DefaultParagraphFont"/>
    <w:link w:val="CommentText"/>
    <w:uiPriority w:val="99"/>
    <w:semiHidden/>
    <w:rsid w:val="00AA4FC1"/>
    <w:rPr>
      <w:sz w:val="20"/>
      <w:szCs w:val="20"/>
    </w:rPr>
  </w:style>
  <w:style w:type="paragraph" w:styleId="CommentSubject">
    <w:name w:val="annotation subject"/>
    <w:basedOn w:val="CommentText"/>
    <w:next w:val="CommentText"/>
    <w:link w:val="CommentSubjectChar"/>
    <w:uiPriority w:val="99"/>
    <w:semiHidden/>
    <w:unhideWhenUsed/>
    <w:rsid w:val="00AA4FC1"/>
    <w:rPr>
      <w:b/>
      <w:bCs/>
    </w:rPr>
  </w:style>
  <w:style w:type="character" w:customStyle="1" w:styleId="CommentSubjectChar">
    <w:name w:val="Comment Subject Char"/>
    <w:basedOn w:val="CommentTextChar"/>
    <w:link w:val="CommentSubject"/>
    <w:uiPriority w:val="99"/>
    <w:semiHidden/>
    <w:rsid w:val="00AA4FC1"/>
    <w:rPr>
      <w:b/>
      <w:bCs/>
      <w:sz w:val="20"/>
      <w:szCs w:val="20"/>
    </w:rPr>
  </w:style>
  <w:style w:type="paragraph" w:styleId="BalloonText">
    <w:name w:val="Balloon Text"/>
    <w:basedOn w:val="Normal"/>
    <w:link w:val="BalloonTextChar"/>
    <w:uiPriority w:val="99"/>
    <w:semiHidden/>
    <w:unhideWhenUsed/>
    <w:rsid w:val="00AA4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FC1"/>
    <w:rPr>
      <w:rFonts w:ascii="Segoe UI" w:hAnsi="Segoe UI" w:cs="Segoe UI"/>
      <w:sz w:val="18"/>
      <w:szCs w:val="18"/>
    </w:rPr>
  </w:style>
  <w:style w:type="character" w:styleId="Hyperlink">
    <w:name w:val="Hyperlink"/>
    <w:basedOn w:val="DefaultParagraphFont"/>
    <w:uiPriority w:val="99"/>
    <w:semiHidden/>
    <w:unhideWhenUsed/>
    <w:rsid w:val="00DB63A4"/>
    <w:rPr>
      <w:color w:val="0563C1"/>
      <w:u w:val="single"/>
    </w:rPr>
  </w:style>
  <w:style w:type="character" w:customStyle="1" w:styleId="A2">
    <w:name w:val="A2"/>
    <w:uiPriority w:val="99"/>
    <w:rsid w:val="003D0C1F"/>
    <w:rPr>
      <w:rFonts w:cs="Roboto"/>
      <w:color w:val="000000"/>
      <w:sz w:val="11"/>
      <w:szCs w:val="11"/>
    </w:rPr>
  </w:style>
  <w:style w:type="character" w:styleId="HTMLCite">
    <w:name w:val="HTML Cite"/>
    <w:basedOn w:val="DefaultParagraphFont"/>
    <w:uiPriority w:val="99"/>
    <w:semiHidden/>
    <w:unhideWhenUsed/>
    <w:rsid w:val="006A5EDD"/>
    <w:rPr>
      <w:i/>
      <w:iCs/>
    </w:rPr>
  </w:style>
  <w:style w:type="paragraph" w:styleId="NormalWeb">
    <w:name w:val="Normal (Web)"/>
    <w:basedOn w:val="Normal"/>
    <w:uiPriority w:val="99"/>
    <w:semiHidden/>
    <w:unhideWhenUsed/>
    <w:rsid w:val="009E677E"/>
    <w:pPr>
      <w:spacing w:after="173"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8F0BB0"/>
    <w:rPr>
      <w:color w:val="954F72" w:themeColor="followedHyperlink"/>
      <w:u w:val="single"/>
    </w:rPr>
  </w:style>
  <w:style w:type="character" w:styleId="Strong">
    <w:name w:val="Strong"/>
    <w:basedOn w:val="DefaultParagraphFont"/>
    <w:uiPriority w:val="22"/>
    <w:qFormat/>
    <w:rsid w:val="00DC3AAD"/>
    <w:rPr>
      <w:b/>
      <w:bCs/>
    </w:rPr>
  </w:style>
  <w:style w:type="character" w:styleId="Emphasis">
    <w:name w:val="Emphasis"/>
    <w:basedOn w:val="DefaultParagraphFont"/>
    <w:uiPriority w:val="20"/>
    <w:qFormat/>
    <w:rsid w:val="00DB29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9338">
      <w:bodyDiv w:val="1"/>
      <w:marLeft w:val="0"/>
      <w:marRight w:val="0"/>
      <w:marTop w:val="0"/>
      <w:marBottom w:val="0"/>
      <w:divBdr>
        <w:top w:val="none" w:sz="0" w:space="0" w:color="auto"/>
        <w:left w:val="none" w:sz="0" w:space="0" w:color="auto"/>
        <w:bottom w:val="none" w:sz="0" w:space="0" w:color="auto"/>
        <w:right w:val="none" w:sz="0" w:space="0" w:color="auto"/>
      </w:divBdr>
    </w:div>
    <w:div w:id="625892799">
      <w:bodyDiv w:val="1"/>
      <w:marLeft w:val="0"/>
      <w:marRight w:val="0"/>
      <w:marTop w:val="0"/>
      <w:marBottom w:val="0"/>
      <w:divBdr>
        <w:top w:val="none" w:sz="0" w:space="0" w:color="auto"/>
        <w:left w:val="none" w:sz="0" w:space="0" w:color="auto"/>
        <w:bottom w:val="none" w:sz="0" w:space="0" w:color="auto"/>
        <w:right w:val="none" w:sz="0" w:space="0" w:color="auto"/>
      </w:divBdr>
    </w:div>
    <w:div w:id="676856167">
      <w:bodyDiv w:val="1"/>
      <w:marLeft w:val="0"/>
      <w:marRight w:val="0"/>
      <w:marTop w:val="0"/>
      <w:marBottom w:val="0"/>
      <w:divBdr>
        <w:top w:val="none" w:sz="0" w:space="0" w:color="auto"/>
        <w:left w:val="none" w:sz="0" w:space="0" w:color="auto"/>
        <w:bottom w:val="none" w:sz="0" w:space="0" w:color="auto"/>
        <w:right w:val="none" w:sz="0" w:space="0" w:color="auto"/>
      </w:divBdr>
      <w:divsChild>
        <w:div w:id="1073625793">
          <w:marLeft w:val="0"/>
          <w:marRight w:val="0"/>
          <w:marTop w:val="0"/>
          <w:marBottom w:val="0"/>
          <w:divBdr>
            <w:top w:val="none" w:sz="0" w:space="0" w:color="auto"/>
            <w:left w:val="none" w:sz="0" w:space="0" w:color="auto"/>
            <w:bottom w:val="none" w:sz="0" w:space="0" w:color="auto"/>
            <w:right w:val="none" w:sz="0" w:space="0" w:color="auto"/>
          </w:divBdr>
        </w:div>
      </w:divsChild>
    </w:div>
    <w:div w:id="1367488115">
      <w:bodyDiv w:val="1"/>
      <w:marLeft w:val="0"/>
      <w:marRight w:val="0"/>
      <w:marTop w:val="0"/>
      <w:marBottom w:val="0"/>
      <w:divBdr>
        <w:top w:val="none" w:sz="0" w:space="0" w:color="auto"/>
        <w:left w:val="none" w:sz="0" w:space="0" w:color="auto"/>
        <w:bottom w:val="none" w:sz="0" w:space="0" w:color="auto"/>
        <w:right w:val="none" w:sz="0" w:space="0" w:color="auto"/>
      </w:divBdr>
    </w:div>
    <w:div w:id="1539708716">
      <w:bodyDiv w:val="1"/>
      <w:marLeft w:val="0"/>
      <w:marRight w:val="0"/>
      <w:marTop w:val="0"/>
      <w:marBottom w:val="0"/>
      <w:divBdr>
        <w:top w:val="none" w:sz="0" w:space="0" w:color="auto"/>
        <w:left w:val="none" w:sz="0" w:space="0" w:color="auto"/>
        <w:bottom w:val="none" w:sz="0" w:space="0" w:color="auto"/>
        <w:right w:val="none" w:sz="0" w:space="0" w:color="auto"/>
      </w:divBdr>
      <w:divsChild>
        <w:div w:id="273438405">
          <w:marLeft w:val="0"/>
          <w:marRight w:val="0"/>
          <w:marTop w:val="0"/>
          <w:marBottom w:val="0"/>
          <w:divBdr>
            <w:top w:val="none" w:sz="0" w:space="0" w:color="auto"/>
            <w:left w:val="none" w:sz="0" w:space="0" w:color="auto"/>
            <w:bottom w:val="none" w:sz="0" w:space="0" w:color="auto"/>
            <w:right w:val="none" w:sz="0" w:space="0" w:color="auto"/>
          </w:divBdr>
          <w:divsChild>
            <w:div w:id="13250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nada.ca/en/campaign/food-polic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E2939-C865-4BA6-9E55-49F9CEC2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3400</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Municipality of Chatham-Kent</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Jennelle Arnew</dc:creator>
  <cp:keywords/>
  <dc:description/>
  <cp:lastModifiedBy>Jennelle Arnew</cp:lastModifiedBy>
  <cp:revision>4</cp:revision>
  <cp:lastPrinted>2020-09-17T13:43:00Z</cp:lastPrinted>
  <dcterms:created xsi:type="dcterms:W3CDTF">2020-09-25T14:59:00Z</dcterms:created>
  <dcterms:modified xsi:type="dcterms:W3CDTF">2020-10-14T13:23:00Z</dcterms:modified>
</cp:coreProperties>
</file>